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25C" w:rsidRDefault="00D4225C" w:rsidP="00D20433">
      <w:pPr>
        <w:pStyle w:val="Standard"/>
        <w:jc w:val="center"/>
        <w:rPr>
          <w:rFonts w:ascii="Calibri" w:hAnsi="Calibri"/>
          <w:b/>
          <w:sz w:val="32"/>
          <w:szCs w:val="32"/>
        </w:rPr>
      </w:pPr>
    </w:p>
    <w:p w:rsidR="00D20433" w:rsidRPr="00DA09A6" w:rsidRDefault="00D20433" w:rsidP="00D20433">
      <w:pPr>
        <w:pStyle w:val="Standard"/>
        <w:jc w:val="center"/>
        <w:rPr>
          <w:rFonts w:ascii="Calibri" w:hAnsi="Calibri"/>
        </w:rPr>
      </w:pPr>
      <w:r w:rsidRPr="00DA09A6">
        <w:rPr>
          <w:rFonts w:ascii="Calibri" w:hAnsi="Calibri"/>
          <w:b/>
          <w:sz w:val="32"/>
          <w:szCs w:val="32"/>
        </w:rPr>
        <w:t>SOMMAIRE</w:t>
      </w:r>
    </w:p>
    <w:p w:rsidR="00D20433" w:rsidRPr="00DA09A6" w:rsidRDefault="00D20433" w:rsidP="00D20433">
      <w:pPr>
        <w:pStyle w:val="Standard"/>
        <w:rPr>
          <w:rFonts w:ascii="Calibri" w:hAnsi="Calibri"/>
        </w:rPr>
      </w:pPr>
    </w:p>
    <w:p w:rsidR="00D20433" w:rsidRDefault="00D20433" w:rsidP="00D20433">
      <w:pPr>
        <w:pStyle w:val="Standard"/>
        <w:rPr>
          <w:rFonts w:ascii="Calibri" w:hAnsi="Calibri"/>
        </w:rPr>
      </w:pPr>
    </w:p>
    <w:p w:rsidR="00D20433" w:rsidRPr="00DA09A6" w:rsidRDefault="00D20433" w:rsidP="00D20433">
      <w:pPr>
        <w:pStyle w:val="Standard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Page</w:t>
      </w:r>
      <w:r>
        <w:rPr>
          <w:rFonts w:ascii="Calibri" w:hAnsi="Calibri"/>
        </w:rPr>
        <w:tab/>
      </w:r>
    </w:p>
    <w:p w:rsidR="00D20433" w:rsidRPr="00CD7138" w:rsidRDefault="00D20433" w:rsidP="00D20433">
      <w:pPr>
        <w:pStyle w:val="Standard"/>
        <w:tabs>
          <w:tab w:val="left" w:pos="6811"/>
          <w:tab w:val="right" w:pos="9639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ab/>
        <w:t xml:space="preserve">     </w:t>
      </w:r>
    </w:p>
    <w:p w:rsidR="00D20433" w:rsidRDefault="00D20433" w:rsidP="00D20433">
      <w:pPr>
        <w:pStyle w:val="Sansinterligne"/>
        <w:ind w:firstLine="708"/>
      </w:pPr>
      <w:r>
        <w:rPr>
          <w:b/>
          <w:bCs/>
        </w:rPr>
        <w:t xml:space="preserve">- </w:t>
      </w:r>
      <w:r>
        <w:t xml:space="preserve">Préface des </w:t>
      </w:r>
      <w:r>
        <w:rPr>
          <w:b/>
          <w:bCs/>
          <w:i/>
          <w:iCs/>
        </w:rPr>
        <w:t xml:space="preserve">huit </w:t>
      </w:r>
      <w:r>
        <w:t>éditions précédentes ....................................................…...................................  3 à 10</w:t>
      </w:r>
    </w:p>
    <w:p w:rsidR="00D20433" w:rsidRDefault="00D20433" w:rsidP="00D20433">
      <w:pPr>
        <w:pStyle w:val="Sansinterligne"/>
        <w:ind w:firstLine="708"/>
      </w:pPr>
      <w:r>
        <w:rPr>
          <w:b/>
          <w:bCs/>
        </w:rPr>
        <w:t>-</w:t>
      </w:r>
      <w:r>
        <w:t xml:space="preserve"> Préface de la </w:t>
      </w:r>
      <w:r w:rsidRPr="002872DB">
        <w:rPr>
          <w:i/>
        </w:rPr>
        <w:t>présente</w:t>
      </w:r>
      <w:r>
        <w:t xml:space="preserve"> édition ……………………………..........................................................................   11</w:t>
      </w:r>
    </w:p>
    <w:p w:rsidR="00D20433" w:rsidRDefault="00D20433" w:rsidP="00D20433">
      <w:pPr>
        <w:pStyle w:val="Sansinterligne"/>
        <w:ind w:firstLine="708"/>
      </w:pPr>
      <w:r>
        <w:rPr>
          <w:b/>
          <w:bCs/>
        </w:rPr>
        <w:t>- Comment lire et utiliser BIBLIOROCK</w:t>
      </w:r>
      <w:r>
        <w:t xml:space="preserve"> (avec typologie des 68 </w:t>
      </w:r>
      <w:r>
        <w:rPr>
          <w:b/>
          <w:bCs/>
        </w:rPr>
        <w:t>G</w:t>
      </w:r>
      <w:r>
        <w:t xml:space="preserve">enres de </w:t>
      </w:r>
      <w:r>
        <w:rPr>
          <w:b/>
          <w:bCs/>
        </w:rPr>
        <w:t>L</w:t>
      </w:r>
      <w:r>
        <w:t>ivre) …..........................  12</w:t>
      </w:r>
    </w:p>
    <w:p w:rsidR="00D20433" w:rsidRDefault="00D20433" w:rsidP="00D20433">
      <w:pPr>
        <w:pStyle w:val="Sansinterligne"/>
      </w:pPr>
    </w:p>
    <w:p w:rsidR="00D20433" w:rsidRDefault="00D20433" w:rsidP="00D20433">
      <w:pPr>
        <w:pStyle w:val="Sansinterligne"/>
        <w:ind w:firstLine="708"/>
      </w:pPr>
      <w:r w:rsidRPr="00F4317A">
        <w:rPr>
          <w:rFonts w:ascii="Calibri" w:hAnsi="Calibri"/>
          <w:b/>
          <w:sz w:val="28"/>
          <w:szCs w:val="28"/>
        </w:rPr>
        <w:t>1</w:t>
      </w:r>
      <w:r>
        <w:rPr>
          <w:rFonts w:ascii="Calibri" w:hAnsi="Calibri"/>
        </w:rPr>
        <w:t xml:space="preserve">. Ouvrages </w:t>
      </w:r>
      <w:r>
        <w:rPr>
          <w:rFonts w:ascii="Calibri" w:hAnsi="Calibri"/>
          <w:b/>
          <w:bCs/>
          <w:i/>
          <w:iCs/>
        </w:rPr>
        <w:t xml:space="preserve">GÉNÉRAUX </w:t>
      </w:r>
      <w:r>
        <w:rPr>
          <w:rFonts w:ascii="Calibri" w:hAnsi="Calibri"/>
        </w:rPr>
        <w:t>au 28 octobre 2016</w:t>
      </w:r>
    </w:p>
    <w:p w:rsidR="00D20433" w:rsidRDefault="00D20433" w:rsidP="00D20433">
      <w:pPr>
        <w:pStyle w:val="Sansinterligne"/>
        <w:ind w:firstLine="708"/>
      </w:pPr>
      <w:r>
        <w:rPr>
          <w:rFonts w:ascii="Calibri" w:hAnsi="Calibri"/>
        </w:rPr>
        <w:t xml:space="preserve">      </w:t>
      </w:r>
      <w:r w:rsidRPr="00592F1E">
        <w:rPr>
          <w:rFonts w:ascii="Calibri" w:hAnsi="Calibri"/>
          <w:b/>
        </w:rPr>
        <w:t xml:space="preserve">1a.  </w:t>
      </w:r>
      <w:r w:rsidRPr="006D4A96">
        <w:rPr>
          <w:rFonts w:ascii="Calibri" w:hAnsi="Calibri"/>
        </w:rPr>
        <w:t>Liste des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bCs/>
        </w:rPr>
        <w:t xml:space="preserve">3.015 </w:t>
      </w:r>
      <w:r>
        <w:rPr>
          <w:rFonts w:ascii="Calibri" w:hAnsi="Calibri"/>
        </w:rPr>
        <w:t xml:space="preserve">ouvrages </w:t>
      </w:r>
      <w:r>
        <w:rPr>
          <w:rFonts w:ascii="Calibri" w:hAnsi="Calibri"/>
          <w:b/>
          <w:bCs/>
          <w:i/>
          <w:iCs/>
        </w:rPr>
        <w:t>généraux</w:t>
      </w:r>
      <w:r>
        <w:rPr>
          <w:rFonts w:ascii="Calibri" w:hAnsi="Calibri"/>
        </w:rPr>
        <w:t xml:space="preserve"> classés par </w:t>
      </w:r>
      <w:r>
        <w:rPr>
          <w:rFonts w:ascii="Calibri" w:hAnsi="Calibri"/>
          <w:b/>
          <w:bCs/>
          <w:i/>
          <w:iCs/>
        </w:rPr>
        <w:t xml:space="preserve">auteur </w:t>
      </w:r>
      <w:r>
        <w:rPr>
          <w:rFonts w:ascii="Calibri" w:hAnsi="Calibri"/>
        </w:rPr>
        <w:t>.........................................................  19</w:t>
      </w:r>
    </w:p>
    <w:p w:rsidR="00D20433" w:rsidRPr="00F4317A" w:rsidRDefault="00D20433" w:rsidP="00D20433">
      <w:pPr>
        <w:pStyle w:val="Sansinterligne"/>
        <w:ind w:firstLine="708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Pr="00592F1E">
        <w:rPr>
          <w:rFonts w:ascii="Calibri" w:hAnsi="Calibri"/>
          <w:b/>
        </w:rPr>
        <w:t xml:space="preserve">1b.  </w:t>
      </w:r>
      <w:r>
        <w:rPr>
          <w:rFonts w:ascii="Calibri" w:hAnsi="Calibri"/>
        </w:rPr>
        <w:t xml:space="preserve">Index </w:t>
      </w:r>
      <w:r w:rsidR="00AC65D3">
        <w:rPr>
          <w:rFonts w:ascii="Calibri" w:hAnsi="Calibri"/>
        </w:rPr>
        <w:t>titre</w:t>
      </w:r>
      <w:r>
        <w:rPr>
          <w:rFonts w:ascii="Calibri" w:hAnsi="Calibri"/>
        </w:rPr>
        <w:t xml:space="preserve"> des </w:t>
      </w:r>
      <w:r>
        <w:rPr>
          <w:rFonts w:ascii="Calibri" w:hAnsi="Calibri"/>
          <w:b/>
          <w:bCs/>
        </w:rPr>
        <w:t>3.015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  <w:i/>
          <w:iCs/>
        </w:rPr>
        <w:t xml:space="preserve">livres généraux </w:t>
      </w:r>
      <w:r w:rsidRPr="00981281">
        <w:rPr>
          <w:rFonts w:ascii="Calibri" w:hAnsi="Calibri"/>
          <w:bCs/>
          <w:i/>
          <w:iCs/>
        </w:rPr>
        <w:t>…</w:t>
      </w:r>
      <w:r w:rsidR="00AC65D3">
        <w:rPr>
          <w:rFonts w:ascii="Calibri" w:hAnsi="Calibri"/>
          <w:bCs/>
          <w:i/>
          <w:iCs/>
        </w:rPr>
        <w:t>…………….</w:t>
      </w:r>
      <w:r w:rsidRPr="00981281">
        <w:rPr>
          <w:rFonts w:ascii="Calibri" w:hAnsi="Calibri"/>
          <w:bCs/>
          <w:i/>
          <w:iCs/>
        </w:rPr>
        <w:t>……</w:t>
      </w:r>
      <w:r w:rsidRPr="00981281">
        <w:rPr>
          <w:rFonts w:ascii="Calibri" w:hAnsi="Calibri"/>
        </w:rPr>
        <w:t>...</w:t>
      </w:r>
      <w:r>
        <w:rPr>
          <w:rFonts w:ascii="Calibri" w:hAnsi="Calibri"/>
        </w:rPr>
        <w:t>.......................................................... 1</w:t>
      </w:r>
      <w:r w:rsidR="00AC65D3">
        <w:rPr>
          <w:rFonts w:ascii="Calibri" w:hAnsi="Calibri"/>
        </w:rPr>
        <w:t>11</w:t>
      </w:r>
      <w:r>
        <w:rPr>
          <w:rFonts w:ascii="Calibri" w:hAnsi="Calibri"/>
        </w:rPr>
        <w:t xml:space="preserve">    </w:t>
      </w:r>
    </w:p>
    <w:p w:rsidR="00D20433" w:rsidRDefault="00D20433" w:rsidP="00D20433">
      <w:pPr>
        <w:pStyle w:val="Sansinterligne"/>
      </w:pPr>
    </w:p>
    <w:p w:rsidR="00D20433" w:rsidRDefault="00D20433" w:rsidP="00D20433">
      <w:pPr>
        <w:pStyle w:val="Sansinterligne"/>
        <w:ind w:firstLine="708"/>
      </w:pPr>
      <w:r w:rsidRPr="00F4317A">
        <w:rPr>
          <w:rFonts w:ascii="Calibri" w:hAnsi="Calibri"/>
          <w:b/>
          <w:sz w:val="28"/>
          <w:szCs w:val="28"/>
        </w:rPr>
        <w:t>2.</w:t>
      </w:r>
      <w:r>
        <w:rPr>
          <w:rFonts w:ascii="Calibri" w:hAnsi="Calibri"/>
        </w:rPr>
        <w:t xml:space="preserve"> Ouvrages concernant les </w:t>
      </w:r>
      <w:r>
        <w:rPr>
          <w:rFonts w:ascii="Calibri" w:hAnsi="Calibri"/>
          <w:b/>
          <w:bCs/>
          <w:i/>
          <w:iCs/>
        </w:rPr>
        <w:t xml:space="preserve">ARTISTES, </w:t>
      </w:r>
      <w:r>
        <w:rPr>
          <w:rFonts w:ascii="Calibri" w:hAnsi="Calibri"/>
        </w:rPr>
        <w:t xml:space="preserve">au 28 octobre 2016  </w:t>
      </w:r>
    </w:p>
    <w:p w:rsidR="00D20433" w:rsidRDefault="00D20433" w:rsidP="00D20433">
      <w:pPr>
        <w:pStyle w:val="Sansinterligne"/>
        <w:ind w:firstLine="708"/>
      </w:pPr>
      <w:r>
        <w:rPr>
          <w:rFonts w:ascii="Calibri" w:hAnsi="Calibri"/>
        </w:rPr>
        <w:t xml:space="preserve">       </w:t>
      </w:r>
      <w:r w:rsidRPr="00592F1E">
        <w:rPr>
          <w:rFonts w:ascii="Calibri" w:hAnsi="Calibri"/>
          <w:b/>
        </w:rPr>
        <w:t>2a.</w:t>
      </w:r>
      <w:r>
        <w:rPr>
          <w:rFonts w:ascii="Calibri" w:hAnsi="Calibri"/>
        </w:rPr>
        <w:t xml:space="preserve">  Liste des </w:t>
      </w:r>
      <w:r>
        <w:rPr>
          <w:rFonts w:ascii="Calibri" w:hAnsi="Calibri"/>
          <w:b/>
          <w:bCs/>
        </w:rPr>
        <w:t>557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  <w:i/>
          <w:iCs/>
        </w:rPr>
        <w:t>artistes</w:t>
      </w:r>
      <w:r>
        <w:rPr>
          <w:rFonts w:ascii="Calibri" w:hAnsi="Calibri"/>
        </w:rPr>
        <w:t xml:space="preserve"> (dont 177 francophones) ayant au moins un ouv</w:t>
      </w:r>
      <w:r w:rsidR="00AC65D3">
        <w:rPr>
          <w:rFonts w:ascii="Calibri" w:hAnsi="Calibri"/>
        </w:rPr>
        <w:t>rage ......................  159</w:t>
      </w:r>
      <w:r>
        <w:rPr>
          <w:rFonts w:ascii="Calibri" w:hAnsi="Calibri"/>
        </w:rPr>
        <w:t xml:space="preserve">  </w:t>
      </w:r>
    </w:p>
    <w:p w:rsidR="00D20433" w:rsidRDefault="00D20433" w:rsidP="00D20433">
      <w:pPr>
        <w:pStyle w:val="Sansinterligne"/>
        <w:ind w:firstLine="708"/>
      </w:pPr>
      <w:r w:rsidRPr="00592F1E">
        <w:rPr>
          <w:rFonts w:ascii="Calibri" w:hAnsi="Calibri"/>
          <w:b/>
        </w:rPr>
        <w:t xml:space="preserve">       2b.</w:t>
      </w:r>
      <w:r>
        <w:rPr>
          <w:rFonts w:ascii="Calibri" w:hAnsi="Calibri"/>
        </w:rPr>
        <w:t xml:space="preserve">  Liste des </w:t>
      </w:r>
      <w:r>
        <w:rPr>
          <w:rFonts w:ascii="Calibri" w:hAnsi="Calibri"/>
          <w:b/>
          <w:bCs/>
        </w:rPr>
        <w:t xml:space="preserve">3.415 </w:t>
      </w:r>
      <w:r>
        <w:rPr>
          <w:rFonts w:ascii="Calibri" w:hAnsi="Calibri"/>
        </w:rPr>
        <w:t xml:space="preserve">ouvrages classés par </w:t>
      </w:r>
      <w:r>
        <w:rPr>
          <w:rFonts w:ascii="Calibri" w:hAnsi="Calibri"/>
          <w:b/>
          <w:bCs/>
          <w:i/>
          <w:iCs/>
        </w:rPr>
        <w:t>artiste</w:t>
      </w:r>
      <w:r>
        <w:rPr>
          <w:rFonts w:ascii="Calibri" w:hAnsi="Calibri"/>
        </w:rPr>
        <w:t xml:space="preserve"> …</w:t>
      </w:r>
      <w:r w:rsidRPr="00981281">
        <w:rPr>
          <w:rFonts w:ascii="Calibri" w:hAnsi="Calibri"/>
        </w:rPr>
        <w:t>………………</w:t>
      </w:r>
      <w:r>
        <w:rPr>
          <w:rFonts w:ascii="Calibri" w:hAnsi="Calibri"/>
        </w:rPr>
        <w:t>……...............................................  1</w:t>
      </w:r>
      <w:r w:rsidR="00AC65D3">
        <w:rPr>
          <w:rFonts w:ascii="Calibri" w:hAnsi="Calibri"/>
        </w:rPr>
        <w:t>75</w:t>
      </w:r>
      <w:r>
        <w:rPr>
          <w:rFonts w:ascii="Calibri" w:hAnsi="Calibri"/>
        </w:rPr>
        <w:t xml:space="preserve">   </w:t>
      </w:r>
    </w:p>
    <w:p w:rsidR="00D20433" w:rsidRDefault="00D20433" w:rsidP="00D20433">
      <w:pPr>
        <w:pStyle w:val="Sansinterligne"/>
      </w:pPr>
    </w:p>
    <w:p w:rsidR="00D20433" w:rsidRDefault="00D20433" w:rsidP="00D20433">
      <w:pPr>
        <w:pStyle w:val="Sansinterligne"/>
        <w:ind w:firstLine="708"/>
      </w:pPr>
      <w:r>
        <w:rPr>
          <w:rFonts w:ascii="Calibri" w:hAnsi="Calibri"/>
          <w:b/>
          <w:bCs/>
        </w:rPr>
        <w:t>- Sources</w:t>
      </w:r>
      <w:r>
        <w:rPr>
          <w:rFonts w:ascii="Calibri" w:hAnsi="Calibri"/>
        </w:rPr>
        <w:t xml:space="preserve"> et quelques papiers recommandés sur différentes approches de la</w:t>
      </w:r>
      <w:r>
        <w:rPr>
          <w:rFonts w:ascii="Calibri" w:hAnsi="Calibri"/>
          <w:b/>
          <w:bCs/>
        </w:rPr>
        <w:t xml:space="preserve"> </w:t>
      </w:r>
      <w:r w:rsidRPr="00A71F82">
        <w:rPr>
          <w:rFonts w:ascii="Calibri" w:hAnsi="Calibri"/>
          <w:bCs/>
        </w:rPr>
        <w:t>littérature rock</w:t>
      </w:r>
      <w:r w:rsidRPr="00F4317A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…….</w:t>
      </w:r>
      <w:r>
        <w:rPr>
          <w:rFonts w:ascii="Calibri" w:hAnsi="Calibri"/>
          <w:b/>
          <w:bCs/>
        </w:rPr>
        <w:t xml:space="preserve"> </w:t>
      </w:r>
      <w:r w:rsidR="00AC65D3">
        <w:rPr>
          <w:rFonts w:ascii="Calibri" w:hAnsi="Calibri"/>
        </w:rPr>
        <w:t xml:space="preserve"> 276</w:t>
      </w:r>
    </w:p>
    <w:p w:rsidR="00D20433" w:rsidRDefault="00D20433" w:rsidP="00D20433">
      <w:pPr>
        <w:pStyle w:val="Sansinterligne"/>
        <w:ind w:firstLine="708"/>
      </w:pPr>
      <w:r>
        <w:rPr>
          <w:rFonts w:ascii="Calibri" w:hAnsi="Calibri"/>
          <w:b/>
          <w:bCs/>
        </w:rPr>
        <w:t>-</w:t>
      </w:r>
      <w:r>
        <w:rPr>
          <w:rFonts w:ascii="Calibri" w:hAnsi="Calibri"/>
        </w:rPr>
        <w:t xml:space="preserve"> Évolution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 xml:space="preserve">du nombre de notices et des ventes sur </w:t>
      </w:r>
      <w:r w:rsidRPr="00DC6EFA">
        <w:rPr>
          <w:rFonts w:ascii="Calibri" w:hAnsi="Calibri"/>
          <w:b/>
        </w:rPr>
        <w:t>20 ans</w:t>
      </w:r>
      <w:r>
        <w:rPr>
          <w:rFonts w:ascii="Calibri" w:hAnsi="Calibri"/>
        </w:rPr>
        <w:t xml:space="preserve"> ..................................</w:t>
      </w:r>
      <w:r w:rsidR="00AC65D3">
        <w:rPr>
          <w:rFonts w:ascii="Calibri" w:hAnsi="Calibri"/>
        </w:rPr>
        <w:t>...........................  277</w:t>
      </w:r>
    </w:p>
    <w:p w:rsidR="00D20433" w:rsidRDefault="00D20433" w:rsidP="00D20433">
      <w:pPr>
        <w:pStyle w:val="Sansinterligne"/>
      </w:pPr>
    </w:p>
    <w:p w:rsidR="00D20433" w:rsidRDefault="00D20433" w:rsidP="00D20433">
      <w:pPr>
        <w:pStyle w:val="Sansinterligne"/>
      </w:pPr>
    </w:p>
    <w:p w:rsidR="00D20433" w:rsidRDefault="00D20433" w:rsidP="00D20433">
      <w:pPr>
        <w:pStyle w:val="Sansinterligne"/>
        <w:ind w:firstLine="708"/>
      </w:pPr>
      <w:r>
        <w:rPr>
          <w:rFonts w:ascii="Calibri" w:hAnsi="Calibri"/>
          <w:b/>
          <w:bCs/>
        </w:rPr>
        <w:t xml:space="preserve">+ Navette </w:t>
      </w:r>
      <w:r>
        <w:rPr>
          <w:rFonts w:ascii="Calibri" w:hAnsi="Calibri"/>
          <w:sz w:val="18"/>
          <w:szCs w:val="18"/>
        </w:rPr>
        <w:t>(volante)</w:t>
      </w:r>
    </w:p>
    <w:p w:rsidR="00D20433" w:rsidRDefault="00D20433" w:rsidP="00671F5A">
      <w:pPr>
        <w:tabs>
          <w:tab w:val="left" w:pos="5850"/>
        </w:tabs>
        <w:spacing w:after="0"/>
        <w:rPr>
          <w:rFonts w:ascii="Calibri" w:hAnsi="Calibri"/>
          <w:sz w:val="18"/>
          <w:szCs w:val="18"/>
        </w:rPr>
      </w:pPr>
    </w:p>
    <w:p w:rsidR="00D20433" w:rsidRDefault="00D20433" w:rsidP="00D20433">
      <w:pPr>
        <w:spacing w:after="0"/>
        <w:rPr>
          <w:rFonts w:ascii="Calibri" w:hAnsi="Calibri"/>
          <w:sz w:val="18"/>
          <w:szCs w:val="18"/>
        </w:rPr>
      </w:pPr>
    </w:p>
    <w:p w:rsidR="00D20433" w:rsidRPr="00D90AFE" w:rsidRDefault="00D20433" w:rsidP="00D20433">
      <w:pPr>
        <w:spacing w:after="0"/>
        <w:rPr>
          <w:rFonts w:ascii="Calibri" w:hAnsi="Calibri"/>
          <w:b/>
          <w:sz w:val="18"/>
          <w:szCs w:val="18"/>
        </w:rPr>
      </w:pPr>
    </w:p>
    <w:p w:rsidR="00D20433" w:rsidRPr="00D409A7" w:rsidRDefault="00D20433" w:rsidP="00EB2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/>
          <w:b/>
        </w:rPr>
      </w:pPr>
      <w:r w:rsidRPr="00D409A7">
        <w:rPr>
          <w:rFonts w:ascii="Calibri" w:hAnsi="Calibri"/>
          <w:b/>
        </w:rPr>
        <w:t>Propriété intellectuelle</w:t>
      </w:r>
    </w:p>
    <w:p w:rsidR="00D20433" w:rsidRDefault="00D20433" w:rsidP="00D2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Calibri" w:hAnsi="Calibri"/>
          <w:sz w:val="18"/>
          <w:szCs w:val="18"/>
        </w:rPr>
        <w:tab/>
      </w:r>
      <w:r>
        <w:t>La première édition de cet ouvrage a été enregistrée le 24 février 1997 au Dépôt légal de la BnF, sous le N° 7432, au nom de Pol GOSSET.</w:t>
      </w:r>
    </w:p>
    <w:p w:rsidR="00671F5A" w:rsidRDefault="00D20433" w:rsidP="00671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Arial Unicode MS" w:hAnsi="Calibri" w:cs="Tahoma"/>
          <w:kern w:val="3"/>
          <w:sz w:val="18"/>
          <w:szCs w:val="18"/>
          <w:lang w:eastAsia="fr-FR"/>
        </w:rPr>
      </w:pPr>
      <w:r>
        <w:rPr>
          <w:rFonts w:ascii="Arial" w:hAnsi="Arial" w:cs="Arial"/>
          <w:color w:val="252525"/>
          <w:sz w:val="18"/>
          <w:szCs w:val="18"/>
          <w:shd w:val="clear" w:color="auto" w:fill="FFFFFF"/>
        </w:rPr>
        <w:t>Reproduction interdite. Ce document est protégé au titre des articles L341-1 et suivants du code de la propriété intellectuelle. Toute reproduction constitue une contrefaçon. La contrefaçon est punie de trois ans d'emprisonnement et de 300 000 euros d'amende (L343-4 CPI - Code de la propriété intellectuelle)</w:t>
      </w:r>
    </w:p>
    <w:p w:rsidR="00671F5A" w:rsidRDefault="00671F5A" w:rsidP="005E716C">
      <w:pPr>
        <w:suppressAutoHyphens/>
        <w:spacing w:after="0"/>
        <w:rPr>
          <w:rFonts w:ascii="Calibri" w:hAnsi="Calibri"/>
          <w:sz w:val="10"/>
          <w:szCs w:val="10"/>
        </w:rPr>
      </w:pPr>
    </w:p>
    <w:p w:rsidR="004E638C" w:rsidRDefault="004E638C" w:rsidP="005E716C">
      <w:pPr>
        <w:suppressAutoHyphens/>
        <w:spacing w:after="0"/>
        <w:rPr>
          <w:rFonts w:ascii="Calibri" w:hAnsi="Calibri"/>
          <w:sz w:val="10"/>
          <w:szCs w:val="10"/>
        </w:rPr>
      </w:pPr>
    </w:p>
    <w:p w:rsidR="004E638C" w:rsidRDefault="004E638C" w:rsidP="005E716C">
      <w:pPr>
        <w:suppressAutoHyphens/>
        <w:spacing w:after="0"/>
        <w:rPr>
          <w:rFonts w:ascii="Calibri" w:hAnsi="Calibri"/>
          <w:sz w:val="10"/>
          <w:szCs w:val="10"/>
        </w:rPr>
      </w:pPr>
    </w:p>
    <w:p w:rsidR="004E638C" w:rsidRDefault="004E638C" w:rsidP="005E716C">
      <w:pPr>
        <w:suppressAutoHyphens/>
        <w:spacing w:after="0"/>
        <w:rPr>
          <w:rFonts w:ascii="Calibri" w:hAnsi="Calibri"/>
          <w:sz w:val="10"/>
          <w:szCs w:val="10"/>
        </w:rPr>
      </w:pPr>
    </w:p>
    <w:p w:rsidR="004E638C" w:rsidRDefault="00A558BB" w:rsidP="00A558BB">
      <w:pPr>
        <w:suppressAutoHyphens/>
        <w:spacing w:after="0"/>
        <w:rPr>
          <w:rFonts w:ascii="Calibri" w:hAnsi="Calibri"/>
          <w:b/>
          <w:sz w:val="28"/>
          <w:szCs w:val="28"/>
        </w:rPr>
      </w:pPr>
      <w:r w:rsidRPr="00A558BB">
        <w:rPr>
          <w:rFonts w:ascii="Calibri" w:hAnsi="Calibri"/>
          <w:b/>
          <w:sz w:val="28"/>
          <w:szCs w:val="28"/>
        </w:rPr>
        <w:t xml:space="preserve">* * * * </w:t>
      </w:r>
      <w:r>
        <w:rPr>
          <w:rFonts w:ascii="Calibri" w:hAnsi="Calibri"/>
          <w:b/>
          <w:sz w:val="28"/>
          <w:szCs w:val="28"/>
        </w:rPr>
        <w:t xml:space="preserve">* * * * * * * * * * * * * * * * * * * * * * * * * * * * * * * * * * * * * * * * * * * * * * * </w:t>
      </w:r>
    </w:p>
    <w:p w:rsidR="00A558BB" w:rsidRPr="00A558BB" w:rsidRDefault="00A558BB" w:rsidP="00A558BB">
      <w:pPr>
        <w:suppressAutoHyphens/>
        <w:spacing w:after="0"/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:rsidR="00671F5A" w:rsidRPr="00671F5A" w:rsidRDefault="00671F5A" w:rsidP="00671F5A">
      <w:pPr>
        <w:spacing w:after="0"/>
        <w:rPr>
          <w:rFonts w:ascii="Calibri" w:eastAsia="Arial Unicode MS" w:hAnsi="Calibri" w:cs="Tahoma"/>
          <w:kern w:val="3"/>
          <w:sz w:val="18"/>
          <w:szCs w:val="18"/>
          <w:lang w:eastAsia="fr-FR"/>
        </w:rPr>
      </w:pPr>
      <w:r w:rsidRPr="00740E62">
        <w:rPr>
          <w:rFonts w:ascii="Calibri" w:hAnsi="Calibri"/>
          <w:b/>
          <w:sz w:val="28"/>
          <w:szCs w:val="28"/>
        </w:rPr>
        <w:t xml:space="preserve">Tarif 2016 pour les bibliothèques et libraires : </w:t>
      </w:r>
      <w:r w:rsidRPr="00740E62">
        <w:rPr>
          <w:rFonts w:ascii="Calibri" w:hAnsi="Calibri"/>
          <w:b/>
          <w:sz w:val="32"/>
          <w:szCs w:val="32"/>
        </w:rPr>
        <w:t>75 €</w:t>
      </w:r>
      <w:r>
        <w:rPr>
          <w:rFonts w:ascii="Calibri" w:hAnsi="Calibri"/>
          <w:b/>
          <w:sz w:val="32"/>
          <w:szCs w:val="32"/>
        </w:rPr>
        <w:t xml:space="preserve">  </w:t>
      </w:r>
      <w:r>
        <w:rPr>
          <w:rFonts w:ascii="Calibri" w:hAnsi="Calibri"/>
          <w:i/>
          <w:sz w:val="24"/>
          <w:szCs w:val="24"/>
        </w:rPr>
        <w:t>(inchangé depuis 2013)</w:t>
      </w:r>
    </w:p>
    <w:p w:rsidR="005E716C" w:rsidRPr="00740E62" w:rsidRDefault="004E638C" w:rsidP="005E716C">
      <w:pPr>
        <w:suppressAutoHyphens/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+ P</w:t>
      </w:r>
      <w:r w:rsidR="005E716C" w:rsidRPr="00740E62">
        <w:rPr>
          <w:rFonts w:ascii="Calibri" w:hAnsi="Calibri"/>
          <w:b/>
          <w:sz w:val="28"/>
          <w:szCs w:val="28"/>
        </w:rPr>
        <w:t xml:space="preserve">ort </w:t>
      </w:r>
      <w:r w:rsidR="005E716C">
        <w:rPr>
          <w:rFonts w:ascii="Calibri" w:hAnsi="Calibri"/>
          <w:b/>
          <w:sz w:val="28"/>
          <w:szCs w:val="28"/>
        </w:rPr>
        <w:t xml:space="preserve">et enveloppe à bulles </w:t>
      </w:r>
      <w:r w:rsidR="005E716C" w:rsidRPr="00740E62">
        <w:rPr>
          <w:rFonts w:ascii="Calibri" w:hAnsi="Calibri"/>
          <w:b/>
          <w:sz w:val="28"/>
          <w:szCs w:val="28"/>
        </w:rPr>
        <w:t>:</w:t>
      </w:r>
    </w:p>
    <w:p w:rsidR="005E716C" w:rsidRPr="00740E62" w:rsidRDefault="005E716C" w:rsidP="005E716C">
      <w:pPr>
        <w:suppressAutoHyphens/>
        <w:spacing w:after="0"/>
        <w:rPr>
          <w:rFonts w:ascii="Calibri" w:hAnsi="Calibri"/>
          <w:b/>
        </w:rPr>
      </w:pPr>
      <w:r w:rsidRPr="00740E62">
        <w:rPr>
          <w:rFonts w:ascii="Calibri" w:hAnsi="Calibri"/>
          <w:b/>
        </w:rPr>
        <w:t>France</w:t>
      </w:r>
      <w:r>
        <w:rPr>
          <w:rFonts w:ascii="Calibri" w:hAnsi="Calibri"/>
          <w:b/>
        </w:rPr>
        <w:t> :</w:t>
      </w:r>
      <w:r w:rsidRPr="00740E62">
        <w:rPr>
          <w:rFonts w:ascii="Calibri" w:hAnsi="Calibri"/>
          <w:b/>
        </w:rPr>
        <w:t xml:space="preserve"> 7 € </w:t>
      </w:r>
    </w:p>
    <w:p w:rsidR="005E716C" w:rsidRDefault="005E716C" w:rsidP="005E716C">
      <w:pPr>
        <w:suppressAutoHyphens/>
        <w:spacing w:after="0"/>
        <w:rPr>
          <w:rFonts w:ascii="Calibri" w:hAnsi="Calibri"/>
          <w:b/>
        </w:rPr>
      </w:pPr>
      <w:r w:rsidRPr="00740E62">
        <w:rPr>
          <w:rFonts w:ascii="Calibri" w:hAnsi="Calibri"/>
          <w:b/>
        </w:rPr>
        <w:t>Europe et Suisse : 4 €</w:t>
      </w:r>
    </w:p>
    <w:p w:rsidR="005E716C" w:rsidRDefault="005E716C" w:rsidP="005E716C">
      <w:pPr>
        <w:suppressAutoHyphens/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Canada : 5 €</w:t>
      </w:r>
    </w:p>
    <w:p w:rsidR="00D4225C" w:rsidRDefault="00D4225C" w:rsidP="005E716C">
      <w:pPr>
        <w:tabs>
          <w:tab w:val="left" w:pos="4095"/>
        </w:tabs>
        <w:rPr>
          <w:rFonts w:ascii="Calibri" w:eastAsia="Arial Unicode MS" w:hAnsi="Calibri" w:cs="Tahoma"/>
          <w:sz w:val="18"/>
          <w:szCs w:val="18"/>
          <w:lang w:eastAsia="fr-FR"/>
        </w:rPr>
      </w:pPr>
    </w:p>
    <w:p w:rsidR="00A558BB" w:rsidRDefault="00A558BB" w:rsidP="005E716C">
      <w:pPr>
        <w:tabs>
          <w:tab w:val="left" w:pos="4095"/>
        </w:tabs>
        <w:rPr>
          <w:rFonts w:ascii="Calibri" w:eastAsia="Arial Unicode MS" w:hAnsi="Calibri" w:cs="Tahoma"/>
          <w:sz w:val="18"/>
          <w:szCs w:val="18"/>
          <w:lang w:eastAsia="fr-FR"/>
        </w:rPr>
      </w:pPr>
    </w:p>
    <w:p w:rsidR="00A558BB" w:rsidRDefault="00A558BB" w:rsidP="005E716C">
      <w:pPr>
        <w:tabs>
          <w:tab w:val="left" w:pos="4095"/>
        </w:tabs>
        <w:rPr>
          <w:rFonts w:ascii="Calibri" w:eastAsia="Arial Unicode MS" w:hAnsi="Calibri" w:cs="Tahoma"/>
          <w:sz w:val="18"/>
          <w:szCs w:val="18"/>
          <w:lang w:eastAsia="fr-FR"/>
        </w:rPr>
      </w:pPr>
    </w:p>
    <w:p w:rsidR="004E638C" w:rsidRDefault="004E638C" w:rsidP="005E716C">
      <w:pPr>
        <w:tabs>
          <w:tab w:val="left" w:pos="4095"/>
        </w:tabs>
        <w:rPr>
          <w:rFonts w:ascii="Calibri" w:eastAsia="Arial Unicode MS" w:hAnsi="Calibri" w:cs="Tahoma"/>
          <w:sz w:val="18"/>
          <w:szCs w:val="18"/>
          <w:lang w:eastAsia="fr-FR"/>
        </w:rPr>
      </w:pPr>
    </w:p>
    <w:p w:rsidR="005E716C" w:rsidRPr="00B26470" w:rsidRDefault="005E716C" w:rsidP="005E716C">
      <w:pPr>
        <w:pStyle w:val="Sansinterligne"/>
      </w:pPr>
      <w:r>
        <w:t>Pol GOSSET</w:t>
      </w:r>
      <w:r w:rsidR="00A558BB">
        <w:tab/>
      </w:r>
      <w:r w:rsidR="00A558BB">
        <w:tab/>
      </w:r>
      <w:r w:rsidR="00A558BB">
        <w:tab/>
      </w:r>
      <w:r w:rsidR="00A558BB">
        <w:tab/>
      </w:r>
      <w:r w:rsidR="00A558BB">
        <w:tab/>
      </w:r>
      <w:r w:rsidR="00A558BB">
        <w:tab/>
      </w:r>
      <w:r w:rsidR="00A558BB">
        <w:tab/>
      </w:r>
      <w:r w:rsidR="00A558BB">
        <w:tab/>
      </w:r>
      <w:r w:rsidR="00A558BB">
        <w:t>Tél.  33 (0)</w:t>
      </w:r>
      <w:r w:rsidR="00A558BB" w:rsidRPr="00B26470">
        <w:t>1 40 38 33 23</w:t>
      </w:r>
    </w:p>
    <w:p w:rsidR="005E716C" w:rsidRPr="00B26470" w:rsidRDefault="005E716C" w:rsidP="005E716C">
      <w:pPr>
        <w:pStyle w:val="Sansinterligne"/>
      </w:pPr>
      <w:r w:rsidRPr="00B26470">
        <w:t>32 rue Riquet</w:t>
      </w:r>
      <w:r w:rsidR="00A558BB">
        <w:tab/>
      </w:r>
      <w:r w:rsidR="00A558BB">
        <w:tab/>
      </w:r>
      <w:r w:rsidR="00A558BB">
        <w:tab/>
      </w:r>
      <w:r w:rsidR="00A558BB">
        <w:tab/>
      </w:r>
      <w:r w:rsidR="00A558BB">
        <w:tab/>
      </w:r>
      <w:r w:rsidR="00A558BB">
        <w:tab/>
      </w:r>
      <w:r w:rsidR="00A558BB">
        <w:tab/>
      </w:r>
      <w:r w:rsidR="00A558BB">
        <w:tab/>
      </w:r>
      <w:hyperlink r:id="rId5" w:history="1">
        <w:r w:rsidR="00A558BB" w:rsidRPr="00F85C2B">
          <w:rPr>
            <w:rStyle w:val="Lienhypertexte"/>
          </w:rPr>
          <w:t>http://bibliorock.canalblog.com</w:t>
        </w:r>
      </w:hyperlink>
      <w:r w:rsidR="00A558BB">
        <w:t xml:space="preserve"> </w:t>
      </w:r>
    </w:p>
    <w:p w:rsidR="005E716C" w:rsidRPr="00B26470" w:rsidRDefault="005E716C" w:rsidP="005E716C">
      <w:pPr>
        <w:pStyle w:val="Sansinterligne"/>
      </w:pPr>
      <w:r w:rsidRPr="00B26470">
        <w:t>75019 PARIS</w:t>
      </w:r>
      <w:r w:rsidR="00A558BB">
        <w:tab/>
      </w:r>
      <w:r w:rsidR="00A558BB">
        <w:tab/>
      </w:r>
      <w:r w:rsidR="00A558BB">
        <w:tab/>
      </w:r>
      <w:r w:rsidR="00A558BB">
        <w:tab/>
      </w:r>
      <w:r w:rsidR="00A558BB">
        <w:tab/>
      </w:r>
      <w:r w:rsidR="00A558BB">
        <w:tab/>
      </w:r>
      <w:r w:rsidR="00A558BB">
        <w:tab/>
      </w:r>
      <w:r w:rsidR="00A558BB">
        <w:tab/>
      </w:r>
      <w:hyperlink r:id="rId6" w:history="1">
        <w:r w:rsidR="00A558BB" w:rsidRPr="00F85C2B">
          <w:rPr>
            <w:rStyle w:val="Lienhypertexte"/>
          </w:rPr>
          <w:t>http://bibliorock2.canalblog.com</w:t>
        </w:r>
      </w:hyperlink>
      <w:r w:rsidR="00A558BB">
        <w:t xml:space="preserve"> (in English)</w:t>
      </w:r>
    </w:p>
    <w:p w:rsidR="005E716C" w:rsidRPr="00EB2D82" w:rsidRDefault="00A558BB" w:rsidP="00EB2D82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7" w:history="1">
        <w:r w:rsidRPr="0023012C">
          <w:rPr>
            <w:rStyle w:val="Lienhypertexte"/>
          </w:rPr>
          <w:t>bibliorock@yahoo.fr</w:t>
        </w:r>
      </w:hyperlink>
    </w:p>
    <w:sectPr w:rsidR="005E716C" w:rsidRPr="00EB2D82" w:rsidSect="00D204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4437E"/>
    <w:multiLevelType w:val="hybridMultilevel"/>
    <w:tmpl w:val="CF7ED4DA"/>
    <w:lvl w:ilvl="0" w:tplc="2D20B302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33"/>
    <w:rsid w:val="00216DAF"/>
    <w:rsid w:val="00376492"/>
    <w:rsid w:val="004E638C"/>
    <w:rsid w:val="005E716C"/>
    <w:rsid w:val="00671F5A"/>
    <w:rsid w:val="00A275AE"/>
    <w:rsid w:val="00A558BB"/>
    <w:rsid w:val="00AC65D3"/>
    <w:rsid w:val="00B62911"/>
    <w:rsid w:val="00D20433"/>
    <w:rsid w:val="00D4225C"/>
    <w:rsid w:val="00DC6EFA"/>
    <w:rsid w:val="00EB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4CE65-2C22-46AB-85CB-D0FAE3AD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4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204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  <w:style w:type="paragraph" w:styleId="Sansinterligne">
    <w:name w:val="No Spacing"/>
    <w:uiPriority w:val="1"/>
    <w:qFormat/>
    <w:rsid w:val="00D20433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5E716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2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225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bliorock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rock2.canalblog.com" TargetMode="External"/><Relationship Id="rId5" Type="http://schemas.openxmlformats.org/officeDocument/2006/relationships/hyperlink" Target="http://bibliorock.canalblog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</dc:creator>
  <cp:keywords/>
  <dc:description/>
  <cp:lastModifiedBy>Pol</cp:lastModifiedBy>
  <cp:revision>11</cp:revision>
  <cp:lastPrinted>2016-10-30T16:36:00Z</cp:lastPrinted>
  <dcterms:created xsi:type="dcterms:W3CDTF">2016-10-29T00:40:00Z</dcterms:created>
  <dcterms:modified xsi:type="dcterms:W3CDTF">2016-10-30T18:35:00Z</dcterms:modified>
</cp:coreProperties>
</file>