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2D5B3" w14:textId="7DCD316B" w:rsidR="00275913" w:rsidRPr="00275913" w:rsidRDefault="00C41C46" w:rsidP="00275913">
      <w:pPr>
        <w:rPr>
          <w:rFonts w:asciiTheme="majorHAnsi" w:hAnsiTheme="majorHAnsi" w:cs="Tahoma"/>
          <w:b/>
          <w:color w:val="3D848F"/>
          <w:sz w:val="44"/>
          <w:szCs w:val="22"/>
        </w:rPr>
      </w:pPr>
      <w:r>
        <w:rPr>
          <w:rFonts w:asciiTheme="majorHAnsi" w:hAnsiTheme="majorHAnsi" w:cs="Tahoma"/>
          <w:b/>
          <w:noProof/>
          <w:color w:val="5B9BD5" w:themeColor="accent1"/>
          <w:sz w:val="44"/>
          <w:szCs w:val="22"/>
          <w:lang w:eastAsia="fr-FR"/>
        </w:rPr>
        <w:drawing>
          <wp:inline distT="0" distB="0" distL="0" distR="0" wp14:anchorId="12CE6478" wp14:editId="30B0A210">
            <wp:extent cx="868011" cy="868011"/>
            <wp:effectExtent l="0" t="0" r="0" b="0"/>
            <wp:docPr id="1" name="Image 1" descr="la%20paulette%20à%20bicyclette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20paulette%20à%20bicyclette_logo.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324" cy="890324"/>
                    </a:xfrm>
                    <a:prstGeom prst="rect">
                      <a:avLst/>
                    </a:prstGeom>
                    <a:noFill/>
                    <a:ln>
                      <a:noFill/>
                    </a:ln>
                  </pic:spPr>
                </pic:pic>
              </a:graphicData>
            </a:graphic>
          </wp:inline>
        </w:drawing>
      </w:r>
      <w:r w:rsidR="00275913">
        <w:rPr>
          <w:rFonts w:asciiTheme="majorHAnsi" w:hAnsiTheme="majorHAnsi" w:cs="Tahoma"/>
          <w:b/>
          <w:color w:val="5B9BD5" w:themeColor="accent1"/>
          <w:sz w:val="44"/>
          <w:szCs w:val="22"/>
        </w:rPr>
        <w:t xml:space="preserve">                          </w:t>
      </w:r>
      <w:r w:rsidR="00275913" w:rsidRPr="00275913">
        <w:rPr>
          <w:rFonts w:asciiTheme="majorHAnsi" w:hAnsiTheme="majorHAnsi" w:cs="Tahoma"/>
          <w:b/>
          <w:color w:val="3D848F"/>
          <w:sz w:val="44"/>
          <w:szCs w:val="22"/>
        </w:rPr>
        <w:t>Règlement</w:t>
      </w:r>
    </w:p>
    <w:p w14:paraId="6816ADF6" w14:textId="77777777" w:rsidR="00275913" w:rsidRDefault="00275913" w:rsidP="003F0A24">
      <w:pPr>
        <w:widowControl w:val="0"/>
        <w:autoSpaceDE w:val="0"/>
        <w:autoSpaceDN w:val="0"/>
        <w:adjustRightInd w:val="0"/>
        <w:rPr>
          <w:rFonts w:asciiTheme="majorHAnsi" w:hAnsiTheme="majorHAnsi" w:cs="Tahoma"/>
          <w:b/>
          <w:color w:val="3D848F"/>
          <w:sz w:val="32"/>
          <w:szCs w:val="22"/>
        </w:rPr>
      </w:pPr>
    </w:p>
    <w:p w14:paraId="491CB585" w14:textId="77777777" w:rsidR="00275913" w:rsidRDefault="00275913" w:rsidP="003F0A24">
      <w:pPr>
        <w:widowControl w:val="0"/>
        <w:autoSpaceDE w:val="0"/>
        <w:autoSpaceDN w:val="0"/>
        <w:adjustRightInd w:val="0"/>
        <w:rPr>
          <w:rFonts w:asciiTheme="majorHAnsi" w:hAnsiTheme="majorHAnsi" w:cs="Tahoma"/>
          <w:b/>
          <w:color w:val="3D848F"/>
          <w:sz w:val="32"/>
          <w:szCs w:val="22"/>
        </w:rPr>
      </w:pPr>
    </w:p>
    <w:p w14:paraId="686FF69B" w14:textId="77777777" w:rsidR="002A6539" w:rsidRDefault="002A6539" w:rsidP="003F0A24">
      <w:pPr>
        <w:widowControl w:val="0"/>
        <w:autoSpaceDE w:val="0"/>
        <w:autoSpaceDN w:val="0"/>
        <w:adjustRightInd w:val="0"/>
        <w:rPr>
          <w:rFonts w:asciiTheme="majorHAnsi" w:hAnsiTheme="majorHAnsi" w:cs="Tahoma"/>
          <w:b/>
          <w:color w:val="3D848F"/>
          <w:sz w:val="32"/>
          <w:szCs w:val="22"/>
        </w:rPr>
        <w:sectPr w:rsidR="002A6539" w:rsidSect="002A6539">
          <w:footerReference w:type="default" r:id="rId8"/>
          <w:pgSz w:w="15840" w:h="12240" w:orient="landscape"/>
          <w:pgMar w:top="1417" w:right="1417" w:bottom="1417" w:left="1417" w:header="720" w:footer="720" w:gutter="0"/>
          <w:cols w:space="720"/>
          <w:noEndnote/>
          <w:docGrid w:linePitch="326"/>
        </w:sectPr>
      </w:pPr>
    </w:p>
    <w:p w14:paraId="50C245E5" w14:textId="2D2B1276" w:rsidR="003F0A24" w:rsidRPr="002A6539" w:rsidRDefault="003F0A24" w:rsidP="003F0A24">
      <w:pPr>
        <w:widowControl w:val="0"/>
        <w:autoSpaceDE w:val="0"/>
        <w:autoSpaceDN w:val="0"/>
        <w:adjustRightInd w:val="0"/>
        <w:rPr>
          <w:rFonts w:asciiTheme="majorHAnsi" w:hAnsiTheme="majorHAnsi" w:cs="Tahoma"/>
          <w:b/>
          <w:color w:val="3D848F"/>
          <w:sz w:val="18"/>
          <w:szCs w:val="18"/>
        </w:rPr>
      </w:pPr>
      <w:r w:rsidRPr="002A6539">
        <w:rPr>
          <w:rFonts w:asciiTheme="majorHAnsi" w:hAnsiTheme="majorHAnsi" w:cs="Tahoma"/>
          <w:b/>
          <w:color w:val="3D848F"/>
          <w:sz w:val="18"/>
          <w:szCs w:val="18"/>
        </w:rPr>
        <w:lastRenderedPageBreak/>
        <w:t>Présentation de l’événement</w:t>
      </w:r>
    </w:p>
    <w:p w14:paraId="48004B04" w14:textId="09B6406A" w:rsidR="003F0A24" w:rsidRPr="002A6539" w:rsidRDefault="003F0A24" w:rsidP="003F0A24">
      <w:pPr>
        <w:widowControl w:val="0"/>
        <w:autoSpaceDE w:val="0"/>
        <w:autoSpaceDN w:val="0"/>
        <w:adjustRightInd w:val="0"/>
        <w:jc w:val="both"/>
        <w:rPr>
          <w:rFonts w:asciiTheme="majorHAnsi" w:hAnsiTheme="majorHAnsi" w:cs="Tahoma"/>
          <w:color w:val="000000" w:themeColor="text1"/>
          <w:sz w:val="18"/>
          <w:szCs w:val="18"/>
        </w:rPr>
      </w:pPr>
      <w:r w:rsidRPr="002A6539">
        <w:rPr>
          <w:rFonts w:asciiTheme="majorHAnsi" w:hAnsiTheme="majorHAnsi" w:cs="Tahoma"/>
          <w:color w:val="3F3F3F"/>
          <w:sz w:val="18"/>
          <w:szCs w:val="18"/>
        </w:rPr>
        <w:t xml:space="preserve">En remettant au goût du jour les codes des années 40-50, </w:t>
      </w:r>
      <w:r w:rsidR="007F45A2" w:rsidRPr="002A6539">
        <w:rPr>
          <w:rFonts w:ascii="Casual" w:hAnsi="Casual" w:cs="Tahoma"/>
          <w:color w:val="000000" w:themeColor="text1"/>
          <w:sz w:val="18"/>
          <w:szCs w:val="18"/>
        </w:rPr>
        <w:t>L</w:t>
      </w:r>
      <w:r w:rsidRPr="002A6539">
        <w:rPr>
          <w:rFonts w:ascii="Casual" w:hAnsi="Casual" w:cs="Tahoma"/>
          <w:color w:val="000000" w:themeColor="text1"/>
          <w:sz w:val="18"/>
          <w:szCs w:val="18"/>
        </w:rPr>
        <w:t xml:space="preserve">a </w:t>
      </w:r>
      <w:r w:rsidR="00701C6C" w:rsidRPr="002A6539">
        <w:rPr>
          <w:rFonts w:ascii="Casual" w:hAnsi="Casual" w:cs="Tahoma"/>
          <w:color w:val="000000" w:themeColor="text1"/>
          <w:sz w:val="18"/>
          <w:szCs w:val="18"/>
        </w:rPr>
        <w:t xml:space="preserve">Paulette </w:t>
      </w:r>
      <w:r w:rsidR="00F2045B" w:rsidRPr="002A6539">
        <w:rPr>
          <w:rFonts w:ascii="Casual" w:hAnsi="Casual" w:cs="Tahoma"/>
          <w:color w:val="000000" w:themeColor="text1"/>
          <w:sz w:val="18"/>
          <w:szCs w:val="18"/>
        </w:rPr>
        <w:t>à bicyclette</w:t>
      </w:r>
      <w:r w:rsidR="00734166" w:rsidRPr="002A6539">
        <w:rPr>
          <w:rFonts w:asciiTheme="majorHAnsi" w:hAnsiTheme="majorHAnsi" w:cs="Tahoma"/>
          <w:color w:val="000000" w:themeColor="text1"/>
          <w:sz w:val="18"/>
          <w:szCs w:val="18"/>
        </w:rPr>
        <w:t xml:space="preserve"> est un rendez-vous ra</w:t>
      </w:r>
      <w:r w:rsidRPr="002A6539">
        <w:rPr>
          <w:rFonts w:asciiTheme="majorHAnsi" w:hAnsiTheme="majorHAnsi" w:cs="Tahoma"/>
          <w:color w:val="000000" w:themeColor="text1"/>
          <w:sz w:val="18"/>
          <w:szCs w:val="18"/>
        </w:rPr>
        <w:t>ssemblant des familles aimant les plaisirs du vélo. L‘organisation est privée, elle n’est pas raccrochée à une association.</w:t>
      </w:r>
    </w:p>
    <w:p w14:paraId="4E4AB6B6" w14:textId="77777777" w:rsidR="003F0A24" w:rsidRPr="002A6539" w:rsidRDefault="003F0A24" w:rsidP="003F0A24">
      <w:pPr>
        <w:widowControl w:val="0"/>
        <w:autoSpaceDE w:val="0"/>
        <w:autoSpaceDN w:val="0"/>
        <w:adjustRightInd w:val="0"/>
        <w:jc w:val="both"/>
        <w:rPr>
          <w:rFonts w:asciiTheme="majorHAnsi" w:hAnsiTheme="majorHAnsi" w:cs="Tahoma"/>
          <w:color w:val="3F3F3F"/>
          <w:sz w:val="18"/>
          <w:szCs w:val="18"/>
        </w:rPr>
      </w:pPr>
      <w:r w:rsidRPr="002A6539">
        <w:rPr>
          <w:rFonts w:asciiTheme="majorHAnsi" w:hAnsiTheme="majorHAnsi" w:cs="Tahoma"/>
          <w:color w:val="3F3F3F"/>
          <w:sz w:val="18"/>
          <w:szCs w:val="18"/>
        </w:rPr>
        <w:t>Un parcours unique est proposé depuis la place de l’Université à Strasbourg jusqu’au jardin des deux rives.</w:t>
      </w:r>
    </w:p>
    <w:p w14:paraId="6DC752E8" w14:textId="74CAA2F6" w:rsidR="002F7569" w:rsidRPr="002A6539" w:rsidRDefault="002F7569" w:rsidP="003F0A24">
      <w:pPr>
        <w:widowControl w:val="0"/>
        <w:autoSpaceDE w:val="0"/>
        <w:autoSpaceDN w:val="0"/>
        <w:adjustRightInd w:val="0"/>
        <w:jc w:val="both"/>
        <w:rPr>
          <w:rFonts w:asciiTheme="majorHAnsi" w:hAnsiTheme="majorHAnsi" w:cs="Tahoma"/>
          <w:color w:val="3F3F3F"/>
          <w:sz w:val="18"/>
          <w:szCs w:val="18"/>
        </w:rPr>
      </w:pPr>
      <w:r w:rsidRPr="002A6539">
        <w:rPr>
          <w:rFonts w:asciiTheme="majorHAnsi" w:hAnsiTheme="majorHAnsi" w:cs="Tahoma"/>
          <w:color w:val="3F3F3F"/>
          <w:sz w:val="18"/>
          <w:szCs w:val="18"/>
        </w:rPr>
        <w:t>Un pique-nique tiré du sac rassemblera les participants à l’arrivée au jardin des 2 rives.</w:t>
      </w:r>
    </w:p>
    <w:p w14:paraId="2350514A" w14:textId="77777777" w:rsidR="003F0A24" w:rsidRPr="002A6539" w:rsidRDefault="003F0A24" w:rsidP="003F0A24">
      <w:pPr>
        <w:widowControl w:val="0"/>
        <w:autoSpaceDE w:val="0"/>
        <w:autoSpaceDN w:val="0"/>
        <w:adjustRightInd w:val="0"/>
        <w:jc w:val="both"/>
        <w:rPr>
          <w:rFonts w:asciiTheme="majorHAnsi" w:hAnsiTheme="majorHAnsi" w:cs="Tahoma"/>
          <w:color w:val="3F3F3F"/>
          <w:sz w:val="18"/>
          <w:szCs w:val="18"/>
        </w:rPr>
      </w:pPr>
    </w:p>
    <w:p w14:paraId="5B4B504F" w14:textId="77777777" w:rsidR="003F0A24" w:rsidRPr="002A6539" w:rsidRDefault="003F0A24" w:rsidP="003F0A24">
      <w:pPr>
        <w:widowControl w:val="0"/>
        <w:autoSpaceDE w:val="0"/>
        <w:autoSpaceDN w:val="0"/>
        <w:adjustRightInd w:val="0"/>
        <w:jc w:val="both"/>
        <w:rPr>
          <w:rFonts w:asciiTheme="majorHAnsi" w:hAnsiTheme="majorHAnsi" w:cs="Tahoma"/>
          <w:color w:val="3F3F3F"/>
          <w:sz w:val="18"/>
          <w:szCs w:val="18"/>
        </w:rPr>
      </w:pPr>
      <w:r w:rsidRPr="002A6539">
        <w:rPr>
          <w:rFonts w:asciiTheme="majorHAnsi" w:hAnsiTheme="majorHAnsi" w:cs="Tahoma"/>
          <w:color w:val="3F3F3F"/>
          <w:sz w:val="18"/>
          <w:szCs w:val="18"/>
        </w:rPr>
        <w:t>Article préliminaire : définition</w:t>
      </w:r>
    </w:p>
    <w:p w14:paraId="7354CB07" w14:textId="77777777" w:rsidR="003F0A24" w:rsidRPr="002A6539" w:rsidRDefault="003F0A24" w:rsidP="003F0A24">
      <w:pPr>
        <w:widowControl w:val="0"/>
        <w:autoSpaceDE w:val="0"/>
        <w:autoSpaceDN w:val="0"/>
        <w:adjustRightInd w:val="0"/>
        <w:jc w:val="both"/>
        <w:rPr>
          <w:rFonts w:asciiTheme="majorHAnsi" w:hAnsiTheme="majorHAnsi" w:cs="Tahoma"/>
          <w:color w:val="3F3F3F"/>
          <w:sz w:val="18"/>
          <w:szCs w:val="18"/>
        </w:rPr>
      </w:pPr>
      <w:r w:rsidRPr="002A6539">
        <w:rPr>
          <w:rFonts w:asciiTheme="majorHAnsi" w:hAnsiTheme="majorHAnsi" w:cs="Tahoma"/>
          <w:color w:val="3F3F3F"/>
          <w:sz w:val="18"/>
          <w:szCs w:val="18"/>
        </w:rPr>
        <w:t>Le terme « participant » s’entend, au sens du présent règlement, comme l’ensemble des personnes physiques ou morales ayant souscrit un bulletin d’inscription pour participer à la manifestation.</w:t>
      </w:r>
    </w:p>
    <w:p w14:paraId="16FDADB4" w14:textId="77777777" w:rsidR="003F0A24" w:rsidRPr="002A6539" w:rsidRDefault="003F0A24" w:rsidP="003F0A24">
      <w:pPr>
        <w:widowControl w:val="0"/>
        <w:autoSpaceDE w:val="0"/>
        <w:autoSpaceDN w:val="0"/>
        <w:adjustRightInd w:val="0"/>
        <w:jc w:val="both"/>
        <w:rPr>
          <w:rFonts w:asciiTheme="majorHAnsi" w:hAnsiTheme="majorHAnsi" w:cs="Tahoma"/>
          <w:color w:val="3F3F3F"/>
          <w:sz w:val="18"/>
          <w:szCs w:val="18"/>
        </w:rPr>
      </w:pPr>
    </w:p>
    <w:p w14:paraId="1CFD8412" w14:textId="4A93EB90" w:rsidR="003F0A24" w:rsidRPr="002A6539" w:rsidRDefault="003F0A24" w:rsidP="003F0A24">
      <w:pPr>
        <w:widowControl w:val="0"/>
        <w:autoSpaceDE w:val="0"/>
        <w:autoSpaceDN w:val="0"/>
        <w:adjustRightInd w:val="0"/>
        <w:jc w:val="both"/>
        <w:rPr>
          <w:rFonts w:asciiTheme="majorHAnsi" w:hAnsiTheme="majorHAnsi" w:cs="Tahoma"/>
          <w:b/>
          <w:color w:val="3D848F"/>
          <w:sz w:val="18"/>
          <w:szCs w:val="18"/>
        </w:rPr>
      </w:pPr>
      <w:r w:rsidRPr="002A6539">
        <w:rPr>
          <w:rFonts w:asciiTheme="majorHAnsi" w:hAnsiTheme="majorHAnsi" w:cs="Tahoma"/>
          <w:b/>
          <w:color w:val="3D848F"/>
          <w:sz w:val="18"/>
          <w:szCs w:val="18"/>
        </w:rPr>
        <w:t xml:space="preserve">Article </w:t>
      </w:r>
      <w:r w:rsidR="00734166" w:rsidRPr="002A6539">
        <w:rPr>
          <w:rFonts w:asciiTheme="majorHAnsi" w:hAnsiTheme="majorHAnsi" w:cs="Tahoma"/>
          <w:b/>
          <w:color w:val="3D848F"/>
          <w:sz w:val="18"/>
          <w:szCs w:val="18"/>
        </w:rPr>
        <w:t>1 : Conditions de participation</w:t>
      </w:r>
    </w:p>
    <w:p w14:paraId="776CD692" w14:textId="0DAECDA0" w:rsidR="007F45A2" w:rsidRPr="002A6539" w:rsidRDefault="003F0A24" w:rsidP="003F0A24">
      <w:pPr>
        <w:widowControl w:val="0"/>
        <w:autoSpaceDE w:val="0"/>
        <w:autoSpaceDN w:val="0"/>
        <w:adjustRightInd w:val="0"/>
        <w:jc w:val="both"/>
        <w:rPr>
          <w:rFonts w:asciiTheme="majorHAnsi" w:hAnsiTheme="majorHAnsi" w:cs="Tahoma"/>
          <w:color w:val="3F3F3F"/>
          <w:sz w:val="18"/>
          <w:szCs w:val="18"/>
        </w:rPr>
      </w:pPr>
      <w:r w:rsidRPr="002A6539">
        <w:rPr>
          <w:rFonts w:asciiTheme="majorHAnsi" w:hAnsiTheme="majorHAnsi" w:cs="Tahoma"/>
          <w:color w:val="3F3F3F"/>
          <w:sz w:val="18"/>
          <w:szCs w:val="18"/>
        </w:rPr>
        <w:t>Inscription gratuite via un bulletin téléchargé sur le site Facebook de la manifestation</w:t>
      </w:r>
      <w:r w:rsidR="00F2045B" w:rsidRPr="002A6539">
        <w:rPr>
          <w:rFonts w:asciiTheme="majorHAnsi" w:hAnsiTheme="majorHAnsi" w:cs="Tahoma"/>
          <w:color w:val="3F3F3F"/>
          <w:sz w:val="18"/>
          <w:szCs w:val="18"/>
        </w:rPr>
        <w:t xml:space="preserve"> « </w:t>
      </w:r>
      <w:r w:rsidR="007F45A2" w:rsidRPr="002A6539">
        <w:rPr>
          <w:rFonts w:asciiTheme="majorHAnsi" w:hAnsiTheme="majorHAnsi" w:cs="Tahoma"/>
          <w:color w:val="3F3F3F"/>
          <w:sz w:val="18"/>
          <w:szCs w:val="18"/>
        </w:rPr>
        <w:t xml:space="preserve">La </w:t>
      </w:r>
      <w:r w:rsidR="00F2045B" w:rsidRPr="002A6539">
        <w:rPr>
          <w:rFonts w:asciiTheme="majorHAnsi" w:hAnsiTheme="majorHAnsi" w:cs="Tahoma"/>
          <w:color w:val="3F3F3F"/>
          <w:sz w:val="18"/>
          <w:szCs w:val="18"/>
        </w:rPr>
        <w:t>Paulette à bicyclette »</w:t>
      </w:r>
      <w:r w:rsidRPr="002A6539">
        <w:rPr>
          <w:rFonts w:asciiTheme="majorHAnsi" w:hAnsiTheme="majorHAnsi" w:cs="Tahoma"/>
          <w:color w:val="3F3F3F"/>
          <w:sz w:val="18"/>
          <w:szCs w:val="18"/>
        </w:rPr>
        <w:t xml:space="preserve"> </w:t>
      </w:r>
      <w:r w:rsidR="007F45A2" w:rsidRPr="002A6539">
        <w:rPr>
          <w:rFonts w:asciiTheme="majorHAnsi" w:hAnsiTheme="majorHAnsi" w:cs="Tahoma"/>
          <w:color w:val="3F3F3F"/>
          <w:sz w:val="18"/>
          <w:szCs w:val="18"/>
        </w:rPr>
        <w:t xml:space="preserve">ou sur le blog </w:t>
      </w:r>
      <w:hyperlink r:id="rId9" w:history="1">
        <w:r w:rsidR="007F45A2" w:rsidRPr="002A6539">
          <w:rPr>
            <w:rStyle w:val="Lienhypertexte"/>
            <w:rFonts w:asciiTheme="majorHAnsi" w:hAnsiTheme="majorHAnsi" w:cs="Tahoma"/>
            <w:sz w:val="18"/>
            <w:szCs w:val="18"/>
          </w:rPr>
          <w:t>http://paulettebicyclet.canalblog.com</w:t>
        </w:r>
      </w:hyperlink>
      <w:r w:rsidR="007F45A2" w:rsidRPr="002A6539">
        <w:rPr>
          <w:rFonts w:asciiTheme="majorHAnsi" w:hAnsiTheme="majorHAnsi" w:cs="Tahoma"/>
          <w:color w:val="3F3F3F"/>
          <w:sz w:val="18"/>
          <w:szCs w:val="18"/>
        </w:rPr>
        <w:t>.</w:t>
      </w:r>
    </w:p>
    <w:p w14:paraId="6E0D4221" w14:textId="77777777" w:rsidR="007F45A2" w:rsidRPr="002A6539" w:rsidRDefault="007F45A2" w:rsidP="003F0A24">
      <w:pPr>
        <w:widowControl w:val="0"/>
        <w:autoSpaceDE w:val="0"/>
        <w:autoSpaceDN w:val="0"/>
        <w:adjustRightInd w:val="0"/>
        <w:jc w:val="both"/>
        <w:rPr>
          <w:rFonts w:asciiTheme="majorHAnsi" w:hAnsiTheme="majorHAnsi" w:cs="Tahoma"/>
          <w:color w:val="3F3F3F"/>
          <w:sz w:val="18"/>
          <w:szCs w:val="18"/>
        </w:rPr>
      </w:pPr>
    </w:p>
    <w:p w14:paraId="44C06A6D" w14:textId="1F8F1E8D" w:rsidR="003F0A24" w:rsidRPr="002A6539" w:rsidRDefault="007F45A2" w:rsidP="003F0A24">
      <w:pPr>
        <w:widowControl w:val="0"/>
        <w:autoSpaceDE w:val="0"/>
        <w:autoSpaceDN w:val="0"/>
        <w:adjustRightInd w:val="0"/>
        <w:jc w:val="both"/>
        <w:rPr>
          <w:rFonts w:asciiTheme="majorHAnsi" w:hAnsiTheme="majorHAnsi" w:cs="Tahoma"/>
          <w:color w:val="000000" w:themeColor="text1"/>
          <w:sz w:val="18"/>
          <w:szCs w:val="18"/>
        </w:rPr>
      </w:pPr>
      <w:r w:rsidRPr="002A6539">
        <w:rPr>
          <w:rFonts w:asciiTheme="majorHAnsi" w:hAnsiTheme="majorHAnsi" w:cs="Tahoma"/>
          <w:color w:val="3F3F3F"/>
          <w:sz w:val="18"/>
          <w:szCs w:val="18"/>
        </w:rPr>
        <w:t>A envoyer renseigné</w:t>
      </w:r>
      <w:r w:rsidR="003F0A24" w:rsidRPr="002A6539">
        <w:rPr>
          <w:rFonts w:asciiTheme="majorHAnsi" w:hAnsiTheme="majorHAnsi" w:cs="Tahoma"/>
          <w:color w:val="3F3F3F"/>
          <w:sz w:val="18"/>
          <w:szCs w:val="18"/>
        </w:rPr>
        <w:t xml:space="preserve"> par mail </w:t>
      </w:r>
      <w:hyperlink r:id="rId10" w:history="1">
        <w:r w:rsidR="00CD01F2" w:rsidRPr="002A6539">
          <w:rPr>
            <w:rStyle w:val="Lienhypertexte"/>
            <w:rFonts w:asciiTheme="majorHAnsi" w:hAnsiTheme="majorHAnsi" w:cs="Tahoma"/>
            <w:sz w:val="18"/>
            <w:szCs w:val="18"/>
          </w:rPr>
          <w:t>lapaulette</w:t>
        </w:r>
        <w:r w:rsidR="00E82183" w:rsidRPr="002A6539">
          <w:rPr>
            <w:rStyle w:val="Lienhypertexte"/>
            <w:rFonts w:asciiTheme="majorHAnsi" w:hAnsiTheme="majorHAnsi" w:cs="Tahoma"/>
            <w:sz w:val="18"/>
            <w:szCs w:val="18"/>
          </w:rPr>
          <w:t>1@free.fr</w:t>
        </w:r>
      </w:hyperlink>
      <w:r w:rsidR="00190F64" w:rsidRPr="002A6539">
        <w:rPr>
          <w:rFonts w:asciiTheme="majorHAnsi" w:hAnsiTheme="majorHAnsi" w:cs="Tahoma"/>
          <w:color w:val="FF0000"/>
          <w:sz w:val="18"/>
          <w:szCs w:val="18"/>
        </w:rPr>
        <w:t xml:space="preserve"> </w:t>
      </w:r>
      <w:r w:rsidR="003F0A24" w:rsidRPr="002A6539">
        <w:rPr>
          <w:rFonts w:asciiTheme="majorHAnsi" w:hAnsiTheme="majorHAnsi" w:cs="Tahoma"/>
          <w:color w:val="3F3F3F"/>
          <w:sz w:val="18"/>
          <w:szCs w:val="18"/>
        </w:rPr>
        <w:t xml:space="preserve">aux organisateurs </w:t>
      </w:r>
      <w:r w:rsidR="003F0A24" w:rsidRPr="002A6539">
        <w:rPr>
          <w:rFonts w:asciiTheme="majorHAnsi" w:hAnsiTheme="majorHAnsi" w:cs="Tahoma"/>
          <w:color w:val="000000" w:themeColor="text1"/>
          <w:sz w:val="18"/>
          <w:szCs w:val="18"/>
        </w:rPr>
        <w:t>avant le 27.08.2016</w:t>
      </w:r>
      <w:r w:rsidRPr="002A6539">
        <w:rPr>
          <w:rFonts w:asciiTheme="majorHAnsi" w:hAnsiTheme="majorHAnsi" w:cs="Tahoma"/>
          <w:color w:val="000000" w:themeColor="text1"/>
          <w:sz w:val="18"/>
          <w:szCs w:val="18"/>
        </w:rPr>
        <w:t>, en joignant ce règlement signé et daté</w:t>
      </w:r>
      <w:r w:rsidR="003F0A24" w:rsidRPr="002A6539">
        <w:rPr>
          <w:rFonts w:asciiTheme="majorHAnsi" w:hAnsiTheme="majorHAnsi" w:cs="Tahoma"/>
          <w:color w:val="000000" w:themeColor="text1"/>
          <w:sz w:val="18"/>
          <w:szCs w:val="18"/>
        </w:rPr>
        <w:t>.</w:t>
      </w:r>
    </w:p>
    <w:p w14:paraId="24BFA0CE" w14:textId="77777777" w:rsidR="003F0A24" w:rsidRPr="002A6539" w:rsidRDefault="003F0A24" w:rsidP="003F0A24">
      <w:pPr>
        <w:widowControl w:val="0"/>
        <w:autoSpaceDE w:val="0"/>
        <w:autoSpaceDN w:val="0"/>
        <w:adjustRightInd w:val="0"/>
        <w:jc w:val="both"/>
        <w:rPr>
          <w:rFonts w:asciiTheme="majorHAnsi" w:hAnsiTheme="majorHAnsi" w:cs="Tahoma"/>
          <w:color w:val="3F3F3F"/>
          <w:sz w:val="18"/>
          <w:szCs w:val="18"/>
        </w:rPr>
      </w:pPr>
    </w:p>
    <w:p w14:paraId="6688C411" w14:textId="77777777" w:rsidR="003F0A24" w:rsidRPr="002A6539" w:rsidRDefault="003F0A24" w:rsidP="003F0A24">
      <w:pPr>
        <w:widowControl w:val="0"/>
        <w:autoSpaceDE w:val="0"/>
        <w:autoSpaceDN w:val="0"/>
        <w:adjustRightInd w:val="0"/>
        <w:jc w:val="both"/>
        <w:rPr>
          <w:rFonts w:asciiTheme="majorHAnsi" w:hAnsiTheme="majorHAnsi" w:cs="Tahoma"/>
          <w:b/>
          <w:color w:val="3D848F"/>
          <w:sz w:val="18"/>
          <w:szCs w:val="18"/>
        </w:rPr>
      </w:pPr>
      <w:r w:rsidRPr="002A6539">
        <w:rPr>
          <w:rFonts w:asciiTheme="majorHAnsi" w:hAnsiTheme="majorHAnsi" w:cs="Tahoma"/>
          <w:b/>
          <w:color w:val="3D848F"/>
          <w:sz w:val="18"/>
          <w:szCs w:val="18"/>
        </w:rPr>
        <w:t xml:space="preserve">Toute inscription implique l'acceptation sans réserve des présentes conditions générales et particulières, dont le cycliste reconnaît avoir pris connaissance, en </w:t>
      </w:r>
      <w:r w:rsidRPr="002A6539">
        <w:rPr>
          <w:rFonts w:asciiTheme="majorHAnsi" w:hAnsiTheme="majorHAnsi" w:cs="Tahoma"/>
          <w:b/>
          <w:color w:val="3D848F"/>
          <w:sz w:val="18"/>
          <w:szCs w:val="18"/>
        </w:rPr>
        <w:lastRenderedPageBreak/>
        <w:t>signant le présent document, joint à son inscription.</w:t>
      </w:r>
    </w:p>
    <w:p w14:paraId="27D6BA16" w14:textId="77777777" w:rsidR="003F0A24" w:rsidRPr="002A6539" w:rsidRDefault="003F0A24" w:rsidP="003F0A24">
      <w:pPr>
        <w:widowControl w:val="0"/>
        <w:autoSpaceDE w:val="0"/>
        <w:autoSpaceDN w:val="0"/>
        <w:adjustRightInd w:val="0"/>
        <w:jc w:val="both"/>
        <w:rPr>
          <w:rFonts w:asciiTheme="majorHAnsi" w:hAnsiTheme="majorHAnsi" w:cs="Tahoma"/>
          <w:b/>
          <w:color w:val="5B9BD5" w:themeColor="accent1"/>
          <w:sz w:val="18"/>
          <w:szCs w:val="18"/>
        </w:rPr>
      </w:pPr>
    </w:p>
    <w:p w14:paraId="73ADA5C5" w14:textId="77777777" w:rsidR="003F0A24" w:rsidRPr="002A6539" w:rsidRDefault="003F0A24" w:rsidP="003F0A24">
      <w:pPr>
        <w:widowControl w:val="0"/>
        <w:autoSpaceDE w:val="0"/>
        <w:autoSpaceDN w:val="0"/>
        <w:adjustRightInd w:val="0"/>
        <w:jc w:val="both"/>
        <w:rPr>
          <w:rFonts w:asciiTheme="majorHAnsi" w:hAnsiTheme="majorHAnsi" w:cs="Tahoma"/>
          <w:color w:val="3F3F3F"/>
          <w:sz w:val="18"/>
          <w:szCs w:val="18"/>
        </w:rPr>
      </w:pPr>
      <w:r w:rsidRPr="002A6539">
        <w:rPr>
          <w:rFonts w:asciiTheme="majorHAnsi" w:hAnsiTheme="majorHAnsi" w:cs="Tahoma"/>
          <w:color w:val="3F3F3F"/>
          <w:sz w:val="18"/>
          <w:szCs w:val="18"/>
        </w:rPr>
        <w:t xml:space="preserve">Article 1.1 : Équipements requis pour participer </w:t>
      </w:r>
    </w:p>
    <w:p w14:paraId="67BD7737" w14:textId="77777777" w:rsidR="003F0A24" w:rsidRPr="002A6539" w:rsidRDefault="003F0A24" w:rsidP="003F0A24">
      <w:pPr>
        <w:widowControl w:val="0"/>
        <w:autoSpaceDE w:val="0"/>
        <w:autoSpaceDN w:val="0"/>
        <w:adjustRightInd w:val="0"/>
        <w:jc w:val="both"/>
        <w:rPr>
          <w:rFonts w:asciiTheme="majorHAnsi" w:hAnsiTheme="majorHAnsi" w:cs="Tahoma"/>
          <w:color w:val="3F3F3F"/>
          <w:sz w:val="18"/>
          <w:szCs w:val="18"/>
        </w:rPr>
      </w:pPr>
      <w:r w:rsidRPr="002A6539">
        <w:rPr>
          <w:rFonts w:asciiTheme="majorHAnsi" w:hAnsiTheme="majorHAnsi" w:cs="Tahoma"/>
          <w:color w:val="3F3F3F"/>
          <w:sz w:val="18"/>
          <w:szCs w:val="18"/>
        </w:rPr>
        <w:t>Tout cycliste s’engage au parfait fonctionnement de ses freins, il engage sa responsabilité en cas d’accident.</w:t>
      </w:r>
    </w:p>
    <w:p w14:paraId="6A937489" w14:textId="77777777" w:rsidR="003F0A24" w:rsidRPr="002A6539" w:rsidRDefault="003F0A24" w:rsidP="003F0A24">
      <w:pPr>
        <w:widowControl w:val="0"/>
        <w:autoSpaceDE w:val="0"/>
        <w:autoSpaceDN w:val="0"/>
        <w:adjustRightInd w:val="0"/>
        <w:jc w:val="both"/>
        <w:rPr>
          <w:rFonts w:asciiTheme="majorHAnsi" w:hAnsiTheme="majorHAnsi" w:cs="Tahoma"/>
          <w:color w:val="3F3F3F"/>
          <w:sz w:val="18"/>
          <w:szCs w:val="18"/>
        </w:rPr>
      </w:pPr>
      <w:r w:rsidRPr="002A6539">
        <w:rPr>
          <w:rFonts w:asciiTheme="majorHAnsi" w:hAnsiTheme="majorHAnsi" w:cs="Tahoma"/>
          <w:color w:val="3F3F3F"/>
          <w:sz w:val="18"/>
          <w:szCs w:val="18"/>
        </w:rPr>
        <w:t>Le port du casque est obligatoire pour les mineurs et également vivement conseillé pour les adultes (des casques vintages existent).</w:t>
      </w:r>
    </w:p>
    <w:p w14:paraId="35EA99C4" w14:textId="2B9676D0" w:rsidR="003F0A24" w:rsidRPr="002A6539" w:rsidRDefault="003F0A24" w:rsidP="003F0A24">
      <w:pPr>
        <w:widowControl w:val="0"/>
        <w:autoSpaceDE w:val="0"/>
        <w:autoSpaceDN w:val="0"/>
        <w:adjustRightInd w:val="0"/>
        <w:jc w:val="both"/>
        <w:rPr>
          <w:rFonts w:asciiTheme="majorHAnsi" w:hAnsiTheme="majorHAnsi" w:cs="Tahoma"/>
          <w:color w:val="3F3F3F"/>
          <w:sz w:val="18"/>
          <w:szCs w:val="18"/>
        </w:rPr>
      </w:pPr>
      <w:r w:rsidRPr="002A6539">
        <w:rPr>
          <w:rFonts w:asciiTheme="majorHAnsi" w:hAnsiTheme="majorHAnsi" w:cs="Tahoma"/>
          <w:color w:val="3F3F3F"/>
          <w:sz w:val="18"/>
          <w:szCs w:val="18"/>
        </w:rPr>
        <w:t>Il est également demandé aux participants de se présenter en tenue d’époque. Les maillots, casquettes, jupes, robes et autres vêtements et accessoires années 40-50 seront requis.</w:t>
      </w:r>
      <w:r w:rsidR="00427F46" w:rsidRPr="002A6539">
        <w:rPr>
          <w:rFonts w:asciiTheme="majorHAnsi" w:hAnsiTheme="majorHAnsi" w:cs="Tahoma"/>
          <w:color w:val="3F3F3F"/>
          <w:sz w:val="18"/>
          <w:szCs w:val="18"/>
        </w:rPr>
        <w:t xml:space="preserve"> Les participants veilleront également à transporter leur r</w:t>
      </w:r>
      <w:r w:rsidR="00734166" w:rsidRPr="002A6539">
        <w:rPr>
          <w:rFonts w:asciiTheme="majorHAnsi" w:hAnsiTheme="majorHAnsi" w:cs="Tahoma"/>
          <w:color w:val="3F3F3F"/>
          <w:sz w:val="18"/>
          <w:szCs w:val="18"/>
        </w:rPr>
        <w:t>epas dans un panier compatible avec</w:t>
      </w:r>
      <w:r w:rsidR="00427F46" w:rsidRPr="002A6539">
        <w:rPr>
          <w:rFonts w:asciiTheme="majorHAnsi" w:hAnsiTheme="majorHAnsi" w:cs="Tahoma"/>
          <w:color w:val="3F3F3F"/>
          <w:sz w:val="18"/>
          <w:szCs w:val="18"/>
        </w:rPr>
        <w:t xml:space="preserve"> leur tenue !</w:t>
      </w:r>
    </w:p>
    <w:p w14:paraId="0419C08F" w14:textId="77777777" w:rsidR="003F0A24" w:rsidRPr="002A6539" w:rsidRDefault="003F0A24" w:rsidP="003F0A24">
      <w:pPr>
        <w:widowControl w:val="0"/>
        <w:autoSpaceDE w:val="0"/>
        <w:autoSpaceDN w:val="0"/>
        <w:adjustRightInd w:val="0"/>
        <w:jc w:val="both"/>
        <w:rPr>
          <w:rFonts w:asciiTheme="majorHAnsi" w:hAnsiTheme="majorHAnsi" w:cs="Tahoma"/>
          <w:color w:val="3F3F3F"/>
          <w:sz w:val="18"/>
          <w:szCs w:val="18"/>
        </w:rPr>
      </w:pPr>
    </w:p>
    <w:p w14:paraId="6AFCE4F2" w14:textId="77777777" w:rsidR="003F0A24" w:rsidRPr="002A6539" w:rsidRDefault="003F0A24" w:rsidP="003F0A24">
      <w:pPr>
        <w:widowControl w:val="0"/>
        <w:autoSpaceDE w:val="0"/>
        <w:autoSpaceDN w:val="0"/>
        <w:adjustRightInd w:val="0"/>
        <w:jc w:val="both"/>
        <w:rPr>
          <w:rFonts w:asciiTheme="majorHAnsi" w:hAnsiTheme="majorHAnsi" w:cs="Tahoma"/>
          <w:color w:val="3F3F3F"/>
          <w:sz w:val="18"/>
          <w:szCs w:val="18"/>
        </w:rPr>
      </w:pPr>
      <w:r w:rsidRPr="002A6539">
        <w:rPr>
          <w:rFonts w:asciiTheme="majorHAnsi" w:hAnsiTheme="majorHAnsi" w:cs="Tahoma"/>
          <w:color w:val="3F3F3F"/>
          <w:sz w:val="18"/>
          <w:szCs w:val="18"/>
        </w:rPr>
        <w:t>Article 1.2 : Inscriptions et confirmation</w:t>
      </w:r>
    </w:p>
    <w:p w14:paraId="02E7FE32" w14:textId="084E08F0" w:rsidR="003F0A24" w:rsidRPr="002A6539" w:rsidRDefault="002F7569" w:rsidP="003F0A24">
      <w:pPr>
        <w:widowControl w:val="0"/>
        <w:autoSpaceDE w:val="0"/>
        <w:autoSpaceDN w:val="0"/>
        <w:adjustRightInd w:val="0"/>
        <w:jc w:val="both"/>
        <w:rPr>
          <w:rFonts w:asciiTheme="majorHAnsi" w:hAnsiTheme="majorHAnsi" w:cs="Tahoma"/>
          <w:color w:val="3F3F3F"/>
          <w:sz w:val="18"/>
          <w:szCs w:val="18"/>
        </w:rPr>
      </w:pPr>
      <w:r w:rsidRPr="002A6539">
        <w:rPr>
          <w:rFonts w:asciiTheme="majorHAnsi" w:hAnsiTheme="majorHAnsi" w:cs="Tahoma"/>
          <w:color w:val="3F3F3F"/>
          <w:sz w:val="18"/>
          <w:szCs w:val="18"/>
        </w:rPr>
        <w:t xml:space="preserve">Les inscriptions </w:t>
      </w:r>
      <w:r w:rsidR="003F0A24" w:rsidRPr="002A6539">
        <w:rPr>
          <w:rFonts w:asciiTheme="majorHAnsi" w:hAnsiTheme="majorHAnsi" w:cs="Tahoma"/>
          <w:color w:val="3F3F3F"/>
          <w:sz w:val="18"/>
          <w:szCs w:val="18"/>
        </w:rPr>
        <w:t xml:space="preserve">sont réalisables à partir du site Facebook de l’animation, via le bulletin </w:t>
      </w:r>
      <w:r w:rsidR="00427F46" w:rsidRPr="002A6539">
        <w:rPr>
          <w:rFonts w:asciiTheme="majorHAnsi" w:hAnsiTheme="majorHAnsi" w:cs="Tahoma"/>
          <w:color w:val="3F3F3F"/>
          <w:sz w:val="18"/>
          <w:szCs w:val="18"/>
        </w:rPr>
        <w:t xml:space="preserve">à </w:t>
      </w:r>
      <w:r w:rsidR="003F0A24" w:rsidRPr="002A6539">
        <w:rPr>
          <w:rFonts w:asciiTheme="majorHAnsi" w:hAnsiTheme="majorHAnsi" w:cs="Tahoma"/>
          <w:color w:val="3F3F3F"/>
          <w:sz w:val="18"/>
          <w:szCs w:val="18"/>
        </w:rPr>
        <w:t>adress</w:t>
      </w:r>
      <w:r w:rsidR="00427F46" w:rsidRPr="002A6539">
        <w:rPr>
          <w:rFonts w:asciiTheme="majorHAnsi" w:hAnsiTheme="majorHAnsi" w:cs="Tahoma"/>
          <w:color w:val="3F3F3F"/>
          <w:sz w:val="18"/>
          <w:szCs w:val="18"/>
        </w:rPr>
        <w:t>er</w:t>
      </w:r>
      <w:r w:rsidR="003F0A24" w:rsidRPr="002A6539">
        <w:rPr>
          <w:rFonts w:asciiTheme="majorHAnsi" w:hAnsiTheme="majorHAnsi" w:cs="Tahoma"/>
          <w:color w:val="3F3F3F"/>
          <w:sz w:val="18"/>
          <w:szCs w:val="18"/>
        </w:rPr>
        <w:t xml:space="preserve"> par mail aux organisateurs.</w:t>
      </w:r>
    </w:p>
    <w:p w14:paraId="190F7565" w14:textId="216B520C" w:rsidR="003F0A24" w:rsidRPr="002A6539" w:rsidRDefault="003F0A24" w:rsidP="003F0A24">
      <w:pPr>
        <w:widowControl w:val="0"/>
        <w:autoSpaceDE w:val="0"/>
        <w:autoSpaceDN w:val="0"/>
        <w:adjustRightInd w:val="0"/>
        <w:jc w:val="both"/>
        <w:rPr>
          <w:rFonts w:asciiTheme="majorHAnsi" w:hAnsiTheme="majorHAnsi" w:cs="Tahoma"/>
          <w:color w:val="3F3F3F"/>
          <w:sz w:val="18"/>
          <w:szCs w:val="18"/>
        </w:rPr>
      </w:pPr>
      <w:r w:rsidRPr="002A6539">
        <w:rPr>
          <w:rFonts w:asciiTheme="majorHAnsi" w:hAnsiTheme="majorHAnsi" w:cs="Tahoma"/>
          <w:color w:val="3F3F3F"/>
          <w:sz w:val="18"/>
          <w:szCs w:val="18"/>
        </w:rPr>
        <w:t xml:space="preserve">Elles ne seront validées qu’après </w:t>
      </w:r>
      <w:r w:rsidR="00F2045B" w:rsidRPr="002A6539">
        <w:rPr>
          <w:rFonts w:asciiTheme="majorHAnsi" w:hAnsiTheme="majorHAnsi" w:cs="Tahoma"/>
          <w:color w:val="3F3F3F"/>
          <w:sz w:val="18"/>
          <w:szCs w:val="18"/>
        </w:rPr>
        <w:t xml:space="preserve">retour </w:t>
      </w:r>
      <w:r w:rsidR="002F7569" w:rsidRPr="002A6539">
        <w:rPr>
          <w:rFonts w:asciiTheme="majorHAnsi" w:hAnsiTheme="majorHAnsi" w:cs="Tahoma"/>
          <w:color w:val="3F3F3F"/>
          <w:sz w:val="18"/>
          <w:szCs w:val="18"/>
        </w:rPr>
        <w:t>par les organisateurs</w:t>
      </w:r>
      <w:r w:rsidR="00F2045B" w:rsidRPr="002A6539">
        <w:rPr>
          <w:rFonts w:asciiTheme="majorHAnsi" w:hAnsiTheme="majorHAnsi" w:cs="Tahoma"/>
          <w:color w:val="3F3F3F"/>
          <w:sz w:val="18"/>
          <w:szCs w:val="18"/>
        </w:rPr>
        <w:t xml:space="preserve"> du plan de la balade.</w:t>
      </w:r>
    </w:p>
    <w:p w14:paraId="6D6C9285" w14:textId="77777777" w:rsidR="00275913" w:rsidRPr="002A6539" w:rsidRDefault="00275913" w:rsidP="003F0A24">
      <w:pPr>
        <w:widowControl w:val="0"/>
        <w:autoSpaceDE w:val="0"/>
        <w:autoSpaceDN w:val="0"/>
        <w:adjustRightInd w:val="0"/>
        <w:jc w:val="both"/>
        <w:rPr>
          <w:rFonts w:asciiTheme="majorHAnsi" w:hAnsiTheme="majorHAnsi" w:cs="Tahoma"/>
          <w:color w:val="3F3F3F"/>
          <w:sz w:val="18"/>
          <w:szCs w:val="18"/>
        </w:rPr>
      </w:pPr>
    </w:p>
    <w:p w14:paraId="01176423" w14:textId="77777777" w:rsidR="003F0A24" w:rsidRPr="002A6539" w:rsidRDefault="003F0A24" w:rsidP="003F0A24">
      <w:pPr>
        <w:widowControl w:val="0"/>
        <w:autoSpaceDE w:val="0"/>
        <w:autoSpaceDN w:val="0"/>
        <w:adjustRightInd w:val="0"/>
        <w:jc w:val="both"/>
        <w:rPr>
          <w:rFonts w:asciiTheme="majorHAnsi" w:hAnsiTheme="majorHAnsi" w:cs="Tahoma"/>
          <w:color w:val="3F3F3F"/>
          <w:sz w:val="18"/>
          <w:szCs w:val="18"/>
        </w:rPr>
      </w:pPr>
      <w:r w:rsidRPr="002A6539">
        <w:rPr>
          <w:rFonts w:asciiTheme="majorHAnsi" w:hAnsiTheme="majorHAnsi" w:cs="Tahoma"/>
          <w:color w:val="3F3F3F"/>
          <w:sz w:val="18"/>
          <w:szCs w:val="18"/>
        </w:rPr>
        <w:t xml:space="preserve"> </w:t>
      </w:r>
    </w:p>
    <w:p w14:paraId="79693EEB" w14:textId="77777777" w:rsidR="003F0A24" w:rsidRPr="002A6539" w:rsidRDefault="003F0A24" w:rsidP="003F0A24">
      <w:pPr>
        <w:widowControl w:val="0"/>
        <w:autoSpaceDE w:val="0"/>
        <w:autoSpaceDN w:val="0"/>
        <w:adjustRightInd w:val="0"/>
        <w:jc w:val="both"/>
        <w:rPr>
          <w:rFonts w:asciiTheme="majorHAnsi" w:hAnsiTheme="majorHAnsi" w:cs="Tahoma"/>
          <w:b/>
          <w:color w:val="3D848F"/>
          <w:sz w:val="18"/>
          <w:szCs w:val="18"/>
        </w:rPr>
      </w:pPr>
      <w:r w:rsidRPr="002A6539">
        <w:rPr>
          <w:rFonts w:asciiTheme="majorHAnsi" w:hAnsiTheme="majorHAnsi" w:cs="Tahoma"/>
          <w:b/>
          <w:color w:val="3D848F"/>
          <w:sz w:val="18"/>
          <w:szCs w:val="18"/>
        </w:rPr>
        <w:t>Article 2 : Responsabilité et sécurité</w:t>
      </w:r>
    </w:p>
    <w:p w14:paraId="559FC404" w14:textId="36000D16" w:rsidR="003F0A24" w:rsidRPr="002A6539" w:rsidRDefault="003F0A24" w:rsidP="003F0A24">
      <w:pPr>
        <w:widowControl w:val="0"/>
        <w:autoSpaceDE w:val="0"/>
        <w:autoSpaceDN w:val="0"/>
        <w:adjustRightInd w:val="0"/>
        <w:jc w:val="both"/>
        <w:rPr>
          <w:rFonts w:asciiTheme="majorHAnsi" w:hAnsiTheme="majorHAnsi" w:cs="Tahoma"/>
          <w:color w:val="3F3F3F"/>
          <w:sz w:val="18"/>
          <w:szCs w:val="18"/>
        </w:rPr>
      </w:pPr>
      <w:r w:rsidRPr="002A6539">
        <w:rPr>
          <w:rFonts w:asciiTheme="majorHAnsi" w:hAnsiTheme="majorHAnsi" w:cs="Tahoma"/>
          <w:color w:val="000000" w:themeColor="text1"/>
          <w:sz w:val="18"/>
          <w:szCs w:val="18"/>
        </w:rPr>
        <w:t xml:space="preserve">La </w:t>
      </w:r>
      <w:r w:rsidR="00F2045B" w:rsidRPr="002A6539">
        <w:rPr>
          <w:rFonts w:asciiTheme="majorHAnsi" w:hAnsiTheme="majorHAnsi" w:cs="Tahoma"/>
          <w:color w:val="000000" w:themeColor="text1"/>
          <w:sz w:val="18"/>
          <w:szCs w:val="18"/>
        </w:rPr>
        <w:t xml:space="preserve">Paulette à bicyclette </w:t>
      </w:r>
      <w:r w:rsidRPr="002A6539">
        <w:rPr>
          <w:rFonts w:asciiTheme="majorHAnsi" w:hAnsiTheme="majorHAnsi" w:cs="Tahoma"/>
          <w:color w:val="3F3F3F"/>
          <w:sz w:val="18"/>
          <w:szCs w:val="18"/>
        </w:rPr>
        <w:t xml:space="preserve">n’est pas une compétition sportive mais bien une randonnée </w:t>
      </w:r>
      <w:r w:rsidR="00F2045B" w:rsidRPr="002A6539">
        <w:rPr>
          <w:rFonts w:asciiTheme="majorHAnsi" w:hAnsiTheme="majorHAnsi" w:cs="Tahoma"/>
          <w:color w:val="3F3F3F"/>
          <w:sz w:val="18"/>
          <w:szCs w:val="18"/>
        </w:rPr>
        <w:t xml:space="preserve">familiale </w:t>
      </w:r>
      <w:r w:rsidRPr="002A6539">
        <w:rPr>
          <w:rFonts w:asciiTheme="majorHAnsi" w:hAnsiTheme="majorHAnsi" w:cs="Tahoma"/>
          <w:color w:val="3F3F3F"/>
          <w:sz w:val="18"/>
          <w:szCs w:val="18"/>
        </w:rPr>
        <w:t xml:space="preserve">à vélo. Toutefois, il est important que les participants vérifient l’étendue des garanties (et les exclusions) de leur assurance responsabilité civile (RC). </w:t>
      </w:r>
    </w:p>
    <w:p w14:paraId="6D2FC290" w14:textId="4658E354" w:rsidR="003F0A24" w:rsidRPr="002A6539" w:rsidRDefault="003F0A24" w:rsidP="003F0A24">
      <w:pPr>
        <w:widowControl w:val="0"/>
        <w:autoSpaceDE w:val="0"/>
        <w:autoSpaceDN w:val="0"/>
        <w:adjustRightInd w:val="0"/>
        <w:jc w:val="both"/>
        <w:rPr>
          <w:rFonts w:asciiTheme="majorHAnsi" w:hAnsiTheme="majorHAnsi" w:cs="Tahoma"/>
          <w:color w:val="3F3F3F"/>
          <w:sz w:val="18"/>
          <w:szCs w:val="18"/>
        </w:rPr>
      </w:pPr>
      <w:r w:rsidRPr="002A6539">
        <w:rPr>
          <w:rFonts w:asciiTheme="majorHAnsi" w:hAnsiTheme="majorHAnsi" w:cs="Tahoma"/>
          <w:color w:val="3F3F3F"/>
          <w:sz w:val="18"/>
          <w:szCs w:val="18"/>
        </w:rPr>
        <w:t xml:space="preserve">Chaque participant doit se conformer au code de la </w:t>
      </w:r>
      <w:r w:rsidRPr="002A6539">
        <w:rPr>
          <w:rFonts w:asciiTheme="majorHAnsi" w:hAnsiTheme="majorHAnsi" w:cs="Tahoma"/>
          <w:color w:val="3F3F3F"/>
          <w:sz w:val="18"/>
          <w:szCs w:val="18"/>
        </w:rPr>
        <w:lastRenderedPageBreak/>
        <w:t xml:space="preserve">route. </w:t>
      </w:r>
      <w:r w:rsidRPr="002A6539">
        <w:rPr>
          <w:rFonts w:asciiTheme="majorHAnsi" w:hAnsiTheme="majorHAnsi" w:cs="Tahoma"/>
          <w:color w:val="000000" w:themeColor="text1"/>
          <w:sz w:val="18"/>
          <w:szCs w:val="18"/>
        </w:rPr>
        <w:t>En cas d’incident ou d’accident le cycliste sera couvert par sa responsabilité civile. Les organisateurs ne pourront en aucun cas être tenu</w:t>
      </w:r>
      <w:r w:rsidR="00734166" w:rsidRPr="002A6539">
        <w:rPr>
          <w:rFonts w:asciiTheme="majorHAnsi" w:hAnsiTheme="majorHAnsi" w:cs="Tahoma"/>
          <w:color w:val="000000" w:themeColor="text1"/>
          <w:sz w:val="18"/>
          <w:szCs w:val="18"/>
        </w:rPr>
        <w:t>s</w:t>
      </w:r>
      <w:r w:rsidRPr="002A6539">
        <w:rPr>
          <w:rFonts w:asciiTheme="majorHAnsi" w:hAnsiTheme="majorHAnsi" w:cs="Tahoma"/>
          <w:color w:val="000000" w:themeColor="text1"/>
          <w:sz w:val="18"/>
          <w:szCs w:val="18"/>
        </w:rPr>
        <w:t xml:space="preserve"> responsable</w:t>
      </w:r>
      <w:r w:rsidR="00F2045B" w:rsidRPr="002A6539">
        <w:rPr>
          <w:rFonts w:asciiTheme="majorHAnsi" w:hAnsiTheme="majorHAnsi" w:cs="Tahoma"/>
          <w:color w:val="000000" w:themeColor="text1"/>
          <w:sz w:val="18"/>
          <w:szCs w:val="18"/>
        </w:rPr>
        <w:t>s</w:t>
      </w:r>
      <w:r w:rsidRPr="002A6539">
        <w:rPr>
          <w:rFonts w:asciiTheme="majorHAnsi" w:hAnsiTheme="majorHAnsi" w:cs="Tahoma"/>
          <w:color w:val="000000" w:themeColor="text1"/>
          <w:sz w:val="18"/>
          <w:szCs w:val="18"/>
        </w:rPr>
        <w:t xml:space="preserve"> des agissements des uns et des autres.</w:t>
      </w:r>
    </w:p>
    <w:p w14:paraId="5C480AD8" w14:textId="77777777" w:rsidR="003F0A24" w:rsidRPr="002A6539" w:rsidRDefault="003F0A24" w:rsidP="003F0A24">
      <w:pPr>
        <w:widowControl w:val="0"/>
        <w:autoSpaceDE w:val="0"/>
        <w:autoSpaceDN w:val="0"/>
        <w:adjustRightInd w:val="0"/>
        <w:jc w:val="both"/>
        <w:rPr>
          <w:rFonts w:asciiTheme="majorHAnsi" w:hAnsiTheme="majorHAnsi" w:cs="Tahoma"/>
          <w:color w:val="3F3F3F"/>
          <w:sz w:val="18"/>
          <w:szCs w:val="18"/>
        </w:rPr>
      </w:pPr>
    </w:p>
    <w:p w14:paraId="44DB76D3" w14:textId="7014B9DA" w:rsidR="002F7569" w:rsidRPr="002A6539" w:rsidRDefault="003F0A24" w:rsidP="003F0A24">
      <w:pPr>
        <w:widowControl w:val="0"/>
        <w:autoSpaceDE w:val="0"/>
        <w:autoSpaceDN w:val="0"/>
        <w:adjustRightInd w:val="0"/>
        <w:jc w:val="both"/>
        <w:rPr>
          <w:rFonts w:asciiTheme="majorHAnsi" w:hAnsiTheme="majorHAnsi" w:cs="Tahoma"/>
          <w:color w:val="3F3F3F"/>
          <w:sz w:val="18"/>
          <w:szCs w:val="18"/>
        </w:rPr>
      </w:pPr>
      <w:r w:rsidRPr="002A6539">
        <w:rPr>
          <w:rFonts w:asciiTheme="majorHAnsi" w:hAnsiTheme="majorHAnsi" w:cs="Tahoma"/>
          <w:color w:val="3F3F3F"/>
          <w:sz w:val="18"/>
          <w:szCs w:val="18"/>
        </w:rPr>
        <w:t>Le participant déclare être apte à la pratique du cyclisme et dégage les organisateurs de toute responsabilité en cas de déf</w:t>
      </w:r>
      <w:r w:rsidR="00734166" w:rsidRPr="002A6539">
        <w:rPr>
          <w:rFonts w:asciiTheme="majorHAnsi" w:hAnsiTheme="majorHAnsi" w:cs="Tahoma"/>
          <w:color w:val="3F3F3F"/>
          <w:sz w:val="18"/>
          <w:szCs w:val="18"/>
        </w:rPr>
        <w:t>aillance physique ou d'accident</w:t>
      </w:r>
      <w:r w:rsidRPr="002A6539">
        <w:rPr>
          <w:rFonts w:asciiTheme="majorHAnsi" w:hAnsiTheme="majorHAnsi" w:cs="Tahoma"/>
          <w:color w:val="3F3F3F"/>
          <w:sz w:val="18"/>
          <w:szCs w:val="18"/>
        </w:rPr>
        <w:t xml:space="preserve">. </w:t>
      </w:r>
    </w:p>
    <w:p w14:paraId="33AA7B46" w14:textId="10FF9C1B" w:rsidR="002F7569" w:rsidRPr="002A6539" w:rsidRDefault="003F0A24" w:rsidP="003F0A24">
      <w:pPr>
        <w:widowControl w:val="0"/>
        <w:autoSpaceDE w:val="0"/>
        <w:autoSpaceDN w:val="0"/>
        <w:adjustRightInd w:val="0"/>
        <w:jc w:val="both"/>
        <w:rPr>
          <w:rFonts w:asciiTheme="majorHAnsi" w:hAnsiTheme="majorHAnsi" w:cs="Tahoma"/>
          <w:color w:val="3F3F3F"/>
          <w:sz w:val="18"/>
          <w:szCs w:val="18"/>
        </w:rPr>
      </w:pPr>
      <w:r w:rsidRPr="002A6539">
        <w:rPr>
          <w:rFonts w:asciiTheme="majorHAnsi" w:hAnsiTheme="majorHAnsi" w:cs="Tahoma"/>
          <w:color w:val="3F3F3F"/>
          <w:sz w:val="18"/>
          <w:szCs w:val="18"/>
        </w:rPr>
        <w:t>Les participants sont responsables de leur matériel et dégagent l’organisateur de toute responsabilité en cas de vol ou de dé</w:t>
      </w:r>
      <w:r w:rsidR="00734166" w:rsidRPr="002A6539">
        <w:rPr>
          <w:rFonts w:asciiTheme="majorHAnsi" w:hAnsiTheme="majorHAnsi" w:cs="Tahoma"/>
          <w:color w:val="3F3F3F"/>
          <w:sz w:val="18"/>
          <w:szCs w:val="18"/>
        </w:rPr>
        <w:t>térioration sur le lieu de l’évé</w:t>
      </w:r>
      <w:r w:rsidRPr="002A6539">
        <w:rPr>
          <w:rFonts w:asciiTheme="majorHAnsi" w:hAnsiTheme="majorHAnsi" w:cs="Tahoma"/>
          <w:color w:val="3F3F3F"/>
          <w:sz w:val="18"/>
          <w:szCs w:val="18"/>
        </w:rPr>
        <w:t xml:space="preserve">nement. </w:t>
      </w:r>
    </w:p>
    <w:p w14:paraId="52D4D61C" w14:textId="74A74C8C" w:rsidR="003F0A24" w:rsidRPr="002A6539" w:rsidRDefault="003F0A24" w:rsidP="003F0A24">
      <w:pPr>
        <w:widowControl w:val="0"/>
        <w:autoSpaceDE w:val="0"/>
        <w:autoSpaceDN w:val="0"/>
        <w:adjustRightInd w:val="0"/>
        <w:jc w:val="both"/>
        <w:rPr>
          <w:rFonts w:asciiTheme="majorHAnsi" w:hAnsiTheme="majorHAnsi" w:cs="Tahoma"/>
          <w:color w:val="3F3F3F"/>
          <w:sz w:val="18"/>
          <w:szCs w:val="18"/>
        </w:rPr>
      </w:pPr>
      <w:r w:rsidRPr="002A6539">
        <w:rPr>
          <w:rFonts w:asciiTheme="majorHAnsi" w:hAnsiTheme="majorHAnsi" w:cs="Tahoma"/>
          <w:color w:val="3F3F3F"/>
          <w:sz w:val="18"/>
          <w:szCs w:val="18"/>
        </w:rPr>
        <w:t xml:space="preserve">Le participant s’engage également à respecter la faune, la flore et à ne pas laisser d’éventuels détritus sur le parcours et </w:t>
      </w:r>
      <w:r w:rsidR="002F7569" w:rsidRPr="002A6539">
        <w:rPr>
          <w:rFonts w:asciiTheme="majorHAnsi" w:hAnsiTheme="majorHAnsi" w:cs="Tahoma"/>
          <w:color w:val="3F3F3F"/>
          <w:sz w:val="18"/>
          <w:szCs w:val="18"/>
        </w:rPr>
        <w:t>au jardin des 2 rives</w:t>
      </w:r>
      <w:r w:rsidRPr="002A6539">
        <w:rPr>
          <w:rFonts w:asciiTheme="majorHAnsi" w:hAnsiTheme="majorHAnsi" w:cs="Tahoma"/>
          <w:color w:val="3F3F3F"/>
          <w:sz w:val="18"/>
          <w:szCs w:val="18"/>
        </w:rPr>
        <w:t>.</w:t>
      </w:r>
      <w:r w:rsidR="002F7569" w:rsidRPr="002A6539">
        <w:rPr>
          <w:rFonts w:asciiTheme="majorHAnsi" w:hAnsiTheme="majorHAnsi" w:cs="Tahoma"/>
          <w:color w:val="3F3F3F"/>
          <w:sz w:val="18"/>
          <w:szCs w:val="18"/>
        </w:rPr>
        <w:t xml:space="preserve"> Chaque participant aura apporté un sac poubelle afin de ramasser et remporter tous ses détritus.</w:t>
      </w:r>
    </w:p>
    <w:p w14:paraId="4A26E19D" w14:textId="77777777" w:rsidR="003F0A24" w:rsidRPr="002A6539" w:rsidRDefault="003F0A24" w:rsidP="003F0A24">
      <w:pPr>
        <w:widowControl w:val="0"/>
        <w:autoSpaceDE w:val="0"/>
        <w:autoSpaceDN w:val="0"/>
        <w:adjustRightInd w:val="0"/>
        <w:jc w:val="both"/>
        <w:rPr>
          <w:rFonts w:asciiTheme="majorHAnsi" w:hAnsiTheme="majorHAnsi" w:cs="Tahoma"/>
          <w:color w:val="3F3F3F"/>
          <w:sz w:val="18"/>
          <w:szCs w:val="18"/>
        </w:rPr>
      </w:pPr>
    </w:p>
    <w:p w14:paraId="50AA1E06" w14:textId="6EF9970A" w:rsidR="003F0A24" w:rsidRPr="002A6539" w:rsidRDefault="003F0A24" w:rsidP="003F0A24">
      <w:pPr>
        <w:widowControl w:val="0"/>
        <w:autoSpaceDE w:val="0"/>
        <w:autoSpaceDN w:val="0"/>
        <w:adjustRightInd w:val="0"/>
        <w:jc w:val="both"/>
        <w:rPr>
          <w:rFonts w:asciiTheme="majorHAnsi" w:hAnsiTheme="majorHAnsi" w:cs="Tahoma"/>
          <w:color w:val="3F3F3F"/>
          <w:sz w:val="18"/>
          <w:szCs w:val="18"/>
        </w:rPr>
      </w:pPr>
      <w:r w:rsidRPr="002A6539">
        <w:rPr>
          <w:rFonts w:asciiTheme="majorHAnsi" w:hAnsiTheme="majorHAnsi" w:cs="Tahoma"/>
          <w:color w:val="3F3F3F"/>
          <w:sz w:val="18"/>
          <w:szCs w:val="18"/>
        </w:rPr>
        <w:t>Le dimanche 11 septembre 2016, en cas d’incidents mécaniques ou corporels, ce sont les secours, qui interviennent sur la voie publique, qui seront alors prévenus. Les participants dispos</w:t>
      </w:r>
      <w:r w:rsidR="00734166" w:rsidRPr="002A6539">
        <w:rPr>
          <w:rFonts w:asciiTheme="majorHAnsi" w:hAnsiTheme="majorHAnsi" w:cs="Tahoma"/>
          <w:color w:val="3F3F3F"/>
          <w:sz w:val="18"/>
          <w:szCs w:val="18"/>
        </w:rPr>
        <w:t>ant</w:t>
      </w:r>
      <w:r w:rsidRPr="002A6539">
        <w:rPr>
          <w:rFonts w:asciiTheme="majorHAnsi" w:hAnsiTheme="majorHAnsi" w:cs="Tahoma"/>
          <w:color w:val="3F3F3F"/>
          <w:sz w:val="18"/>
          <w:szCs w:val="18"/>
        </w:rPr>
        <w:t xml:space="preserve"> d’un téléphone </w:t>
      </w:r>
      <w:r w:rsidR="00F2045B" w:rsidRPr="002A6539">
        <w:rPr>
          <w:rFonts w:asciiTheme="majorHAnsi" w:hAnsiTheme="majorHAnsi" w:cs="Tahoma"/>
          <w:color w:val="3F3F3F"/>
          <w:sz w:val="18"/>
          <w:szCs w:val="18"/>
        </w:rPr>
        <w:t>préviendront</w:t>
      </w:r>
      <w:r w:rsidRPr="002A6539">
        <w:rPr>
          <w:rFonts w:asciiTheme="majorHAnsi" w:hAnsiTheme="majorHAnsi" w:cs="Tahoma"/>
          <w:color w:val="3F3F3F"/>
          <w:sz w:val="18"/>
          <w:szCs w:val="18"/>
        </w:rPr>
        <w:t xml:space="preserve"> directement le numéro d’urgence (15).</w:t>
      </w:r>
    </w:p>
    <w:p w14:paraId="294EABCA" w14:textId="77777777" w:rsidR="003F0A24" w:rsidRPr="002A6539" w:rsidRDefault="003F0A24" w:rsidP="003F0A24">
      <w:pPr>
        <w:widowControl w:val="0"/>
        <w:autoSpaceDE w:val="0"/>
        <w:autoSpaceDN w:val="0"/>
        <w:adjustRightInd w:val="0"/>
        <w:jc w:val="both"/>
        <w:rPr>
          <w:rFonts w:asciiTheme="majorHAnsi" w:hAnsiTheme="majorHAnsi" w:cs="Tahoma"/>
          <w:color w:val="3F3F3F"/>
          <w:sz w:val="18"/>
          <w:szCs w:val="18"/>
        </w:rPr>
      </w:pPr>
    </w:p>
    <w:p w14:paraId="4A213588" w14:textId="77777777" w:rsidR="003F0A24" w:rsidRPr="002A6539" w:rsidRDefault="003F0A24" w:rsidP="003F0A24">
      <w:pPr>
        <w:widowControl w:val="0"/>
        <w:autoSpaceDE w:val="0"/>
        <w:autoSpaceDN w:val="0"/>
        <w:adjustRightInd w:val="0"/>
        <w:jc w:val="both"/>
        <w:rPr>
          <w:rFonts w:asciiTheme="majorHAnsi" w:hAnsiTheme="majorHAnsi" w:cs="Tahoma"/>
          <w:b/>
          <w:color w:val="3D848F"/>
          <w:sz w:val="18"/>
          <w:szCs w:val="18"/>
        </w:rPr>
      </w:pPr>
      <w:r w:rsidRPr="002A6539">
        <w:rPr>
          <w:rFonts w:asciiTheme="majorHAnsi" w:hAnsiTheme="majorHAnsi" w:cs="Tahoma"/>
          <w:b/>
          <w:color w:val="3D848F"/>
          <w:sz w:val="18"/>
          <w:szCs w:val="18"/>
        </w:rPr>
        <w:t>Article 3 : Réception du parcours et du fanion</w:t>
      </w:r>
    </w:p>
    <w:p w14:paraId="770F7161" w14:textId="51B179CA" w:rsidR="003F0A24" w:rsidRPr="002A6539" w:rsidRDefault="00F2045B" w:rsidP="003F0A24">
      <w:pPr>
        <w:widowControl w:val="0"/>
        <w:autoSpaceDE w:val="0"/>
        <w:autoSpaceDN w:val="0"/>
        <w:adjustRightInd w:val="0"/>
        <w:jc w:val="both"/>
        <w:rPr>
          <w:rFonts w:asciiTheme="majorHAnsi" w:hAnsiTheme="majorHAnsi" w:cs="Tahoma"/>
          <w:color w:val="3F3F3F"/>
          <w:sz w:val="18"/>
          <w:szCs w:val="18"/>
        </w:rPr>
      </w:pPr>
      <w:r w:rsidRPr="002A6539">
        <w:rPr>
          <w:rFonts w:asciiTheme="majorHAnsi" w:hAnsiTheme="majorHAnsi" w:cs="Tahoma"/>
          <w:color w:val="3F3F3F"/>
          <w:sz w:val="18"/>
          <w:szCs w:val="18"/>
        </w:rPr>
        <w:t xml:space="preserve">Pour valider votre </w:t>
      </w:r>
      <w:r w:rsidR="003F0A24" w:rsidRPr="002A6539">
        <w:rPr>
          <w:rFonts w:asciiTheme="majorHAnsi" w:hAnsiTheme="majorHAnsi" w:cs="Tahoma"/>
          <w:color w:val="3F3F3F"/>
          <w:sz w:val="18"/>
          <w:szCs w:val="18"/>
        </w:rPr>
        <w:t xml:space="preserve">inscription, </w:t>
      </w:r>
      <w:r w:rsidRPr="002A6539">
        <w:rPr>
          <w:rFonts w:asciiTheme="majorHAnsi" w:hAnsiTheme="majorHAnsi" w:cs="Tahoma"/>
          <w:color w:val="3F3F3F"/>
          <w:sz w:val="18"/>
          <w:szCs w:val="18"/>
        </w:rPr>
        <w:t xml:space="preserve">les organisateurs vous feront parvenir </w:t>
      </w:r>
      <w:r w:rsidR="003F0A24" w:rsidRPr="002A6539">
        <w:rPr>
          <w:rFonts w:asciiTheme="majorHAnsi" w:hAnsiTheme="majorHAnsi" w:cs="Tahoma"/>
          <w:color w:val="3F3F3F"/>
          <w:sz w:val="18"/>
          <w:szCs w:val="18"/>
        </w:rPr>
        <w:t xml:space="preserve">le parcours </w:t>
      </w:r>
      <w:r w:rsidR="002F7569" w:rsidRPr="002A6539">
        <w:rPr>
          <w:rFonts w:asciiTheme="majorHAnsi" w:hAnsiTheme="majorHAnsi" w:cs="Tahoma"/>
          <w:color w:val="3F3F3F"/>
          <w:sz w:val="18"/>
          <w:szCs w:val="18"/>
        </w:rPr>
        <w:t>de la balade et le fanion à accrocher au vélo.</w:t>
      </w:r>
      <w:r w:rsidR="003F0A24" w:rsidRPr="002A6539">
        <w:rPr>
          <w:rFonts w:asciiTheme="majorHAnsi" w:hAnsiTheme="majorHAnsi" w:cs="Tahoma"/>
          <w:color w:val="3F3F3F"/>
          <w:sz w:val="18"/>
          <w:szCs w:val="18"/>
        </w:rPr>
        <w:t xml:space="preserve"> Chaque participant imprimera son fanion qu’il installera sur son vélo. Chaque vélo participant devra arborer son fanion.</w:t>
      </w:r>
    </w:p>
    <w:p w14:paraId="267D8150" w14:textId="77777777" w:rsidR="003F0A24" w:rsidRPr="002A6539" w:rsidRDefault="003F0A24" w:rsidP="003F0A24">
      <w:pPr>
        <w:widowControl w:val="0"/>
        <w:autoSpaceDE w:val="0"/>
        <w:autoSpaceDN w:val="0"/>
        <w:adjustRightInd w:val="0"/>
        <w:jc w:val="both"/>
        <w:rPr>
          <w:rFonts w:asciiTheme="majorHAnsi" w:hAnsiTheme="majorHAnsi" w:cs="Tahoma"/>
          <w:color w:val="3F3F3F"/>
          <w:sz w:val="18"/>
          <w:szCs w:val="18"/>
        </w:rPr>
      </w:pPr>
    </w:p>
    <w:p w14:paraId="37D6A345" w14:textId="77777777" w:rsidR="003F0A24" w:rsidRPr="002A6539" w:rsidRDefault="003F0A24" w:rsidP="003F0A24">
      <w:pPr>
        <w:widowControl w:val="0"/>
        <w:autoSpaceDE w:val="0"/>
        <w:autoSpaceDN w:val="0"/>
        <w:adjustRightInd w:val="0"/>
        <w:jc w:val="both"/>
        <w:rPr>
          <w:rFonts w:asciiTheme="majorHAnsi" w:hAnsiTheme="majorHAnsi" w:cs="Tahoma"/>
          <w:b/>
          <w:color w:val="3D848F"/>
          <w:sz w:val="18"/>
          <w:szCs w:val="18"/>
        </w:rPr>
      </w:pPr>
      <w:r w:rsidRPr="002A6539">
        <w:rPr>
          <w:rFonts w:asciiTheme="majorHAnsi" w:hAnsiTheme="majorHAnsi" w:cs="Tahoma"/>
          <w:b/>
          <w:color w:val="3D848F"/>
          <w:sz w:val="18"/>
          <w:szCs w:val="18"/>
        </w:rPr>
        <w:t>Article 4 : Droit à l'image</w:t>
      </w:r>
    </w:p>
    <w:p w14:paraId="4042534D" w14:textId="21E3A1C6" w:rsidR="003F0A24" w:rsidRPr="002A6539" w:rsidRDefault="003F0A24" w:rsidP="003F0A24">
      <w:pPr>
        <w:widowControl w:val="0"/>
        <w:autoSpaceDE w:val="0"/>
        <w:autoSpaceDN w:val="0"/>
        <w:adjustRightInd w:val="0"/>
        <w:jc w:val="both"/>
        <w:rPr>
          <w:rFonts w:asciiTheme="majorHAnsi" w:hAnsiTheme="majorHAnsi" w:cs="Tahoma"/>
          <w:color w:val="3F3F3F"/>
          <w:sz w:val="18"/>
          <w:szCs w:val="18"/>
        </w:rPr>
      </w:pPr>
      <w:r w:rsidRPr="002A6539">
        <w:rPr>
          <w:rFonts w:asciiTheme="majorHAnsi" w:hAnsiTheme="majorHAnsi" w:cs="Tahoma"/>
          <w:color w:val="3F3F3F"/>
          <w:sz w:val="18"/>
          <w:szCs w:val="18"/>
        </w:rPr>
        <w:t>L’acceptation du présent règlement implique obligatoirement que le participant donne son accord aux organisateurs, aux médias et aux ré</w:t>
      </w:r>
      <w:r w:rsidR="00734166" w:rsidRPr="002A6539">
        <w:rPr>
          <w:rFonts w:asciiTheme="majorHAnsi" w:hAnsiTheme="majorHAnsi" w:cs="Tahoma"/>
          <w:color w:val="3F3F3F"/>
          <w:sz w:val="18"/>
          <w:szCs w:val="18"/>
        </w:rPr>
        <w:t>seaux sociaux qui couvrent l’évé</w:t>
      </w:r>
      <w:r w:rsidRPr="002A6539">
        <w:rPr>
          <w:rFonts w:asciiTheme="majorHAnsi" w:hAnsiTheme="majorHAnsi" w:cs="Tahoma"/>
          <w:color w:val="3F3F3F"/>
          <w:sz w:val="18"/>
          <w:szCs w:val="18"/>
        </w:rPr>
        <w:t>nement pour utiliser son image pouvant figurer sur les photographies ou vidéos prises sur le parcours le dimanche 11 septembre de 10 h à 17h.</w:t>
      </w:r>
    </w:p>
    <w:p w14:paraId="4B828484" w14:textId="54D5400C" w:rsidR="003F0A24" w:rsidRPr="002A6539" w:rsidRDefault="003F0A24" w:rsidP="003F0A24">
      <w:pPr>
        <w:widowControl w:val="0"/>
        <w:autoSpaceDE w:val="0"/>
        <w:autoSpaceDN w:val="0"/>
        <w:adjustRightInd w:val="0"/>
        <w:jc w:val="both"/>
        <w:rPr>
          <w:rFonts w:asciiTheme="majorHAnsi" w:hAnsiTheme="majorHAnsi" w:cs="Tahoma"/>
          <w:color w:val="3F3F3F"/>
          <w:sz w:val="18"/>
          <w:szCs w:val="18"/>
        </w:rPr>
      </w:pPr>
      <w:r w:rsidRPr="002A6539">
        <w:rPr>
          <w:rFonts w:asciiTheme="majorHAnsi" w:hAnsiTheme="majorHAnsi" w:cs="Tahoma"/>
          <w:color w:val="3F3F3F"/>
          <w:sz w:val="18"/>
          <w:szCs w:val="18"/>
        </w:rPr>
        <w:t xml:space="preserve">Cette autorisation est valable pour le monde entier, pour tout usage destiné à assurer la promotion de </w:t>
      </w:r>
      <w:r w:rsidRPr="002A6539">
        <w:rPr>
          <w:rFonts w:asciiTheme="majorHAnsi" w:hAnsiTheme="majorHAnsi" w:cs="Tahoma"/>
          <w:color w:val="000000" w:themeColor="text1"/>
          <w:sz w:val="18"/>
          <w:szCs w:val="18"/>
        </w:rPr>
        <w:t xml:space="preserve">La </w:t>
      </w:r>
      <w:r w:rsidR="00F2045B" w:rsidRPr="002A6539">
        <w:rPr>
          <w:rFonts w:asciiTheme="majorHAnsi" w:hAnsiTheme="majorHAnsi" w:cs="Tahoma"/>
          <w:color w:val="000000" w:themeColor="text1"/>
          <w:sz w:val="18"/>
          <w:szCs w:val="18"/>
        </w:rPr>
        <w:t xml:space="preserve">Paulette à bicyclette </w:t>
      </w:r>
      <w:r w:rsidRPr="002A6539">
        <w:rPr>
          <w:rFonts w:asciiTheme="majorHAnsi" w:hAnsiTheme="majorHAnsi" w:cs="Tahoma"/>
          <w:color w:val="3F3F3F"/>
          <w:sz w:val="18"/>
          <w:szCs w:val="18"/>
        </w:rPr>
        <w:t>et sous toutes ses formes (films vidéos, presse, sites internet, réseaux sociaux, etc.). L’utilisation de ces images ne pourra en aucun cas porter atteinte à la vie privée ou à la réputation du participant.</w:t>
      </w:r>
    </w:p>
    <w:p w14:paraId="6922AA18" w14:textId="77777777" w:rsidR="003F0A24" w:rsidRPr="002A6539" w:rsidRDefault="003F0A24" w:rsidP="003F0A24">
      <w:pPr>
        <w:widowControl w:val="0"/>
        <w:autoSpaceDE w:val="0"/>
        <w:autoSpaceDN w:val="0"/>
        <w:adjustRightInd w:val="0"/>
        <w:jc w:val="both"/>
        <w:rPr>
          <w:rFonts w:asciiTheme="majorHAnsi" w:hAnsiTheme="majorHAnsi" w:cs="Tahoma"/>
          <w:color w:val="3F3F3F"/>
          <w:sz w:val="18"/>
          <w:szCs w:val="18"/>
        </w:rPr>
      </w:pPr>
      <w:r w:rsidRPr="002A6539">
        <w:rPr>
          <w:rFonts w:asciiTheme="majorHAnsi" w:hAnsiTheme="majorHAnsi" w:cs="Tahoma"/>
          <w:color w:val="3F3F3F"/>
          <w:sz w:val="18"/>
          <w:szCs w:val="18"/>
        </w:rPr>
        <w:t>L’acceptation du règlement implique obligatoirement que les représentants légaux d’un participant mineur donnent leur accord aux organisateurs pour utiliser son image pouvant figurer sur les photographies ou vidéos prises le dimanche 11 septembre 2016. L’utilisation de ces images ne pourra en aucun cas porter atteinte à la vie privée ou à la réputation de l’enfant.</w:t>
      </w:r>
    </w:p>
    <w:p w14:paraId="71E45B5E" w14:textId="77777777" w:rsidR="003F0A24" w:rsidRPr="002A6539" w:rsidRDefault="003F0A24" w:rsidP="003F0A24">
      <w:pPr>
        <w:widowControl w:val="0"/>
        <w:autoSpaceDE w:val="0"/>
        <w:autoSpaceDN w:val="0"/>
        <w:adjustRightInd w:val="0"/>
        <w:rPr>
          <w:rFonts w:asciiTheme="majorHAnsi" w:hAnsiTheme="majorHAnsi" w:cs="Tahoma"/>
          <w:color w:val="3F3F3F"/>
          <w:sz w:val="18"/>
          <w:szCs w:val="18"/>
        </w:rPr>
      </w:pPr>
      <w:r w:rsidRPr="002A6539">
        <w:rPr>
          <w:rFonts w:asciiTheme="majorHAnsi" w:hAnsiTheme="majorHAnsi" w:cs="Tahoma"/>
          <w:color w:val="3F3F3F"/>
          <w:sz w:val="18"/>
          <w:szCs w:val="18"/>
        </w:rPr>
        <w:t>La présente autorisation est valable pour la durée des droits d’auteurs à compter du 11 septembre 2016.</w:t>
      </w:r>
    </w:p>
    <w:p w14:paraId="609220A1" w14:textId="77777777" w:rsidR="003F0A24" w:rsidRPr="002A6539" w:rsidRDefault="003F0A24" w:rsidP="003F0A24">
      <w:pPr>
        <w:widowControl w:val="0"/>
        <w:autoSpaceDE w:val="0"/>
        <w:autoSpaceDN w:val="0"/>
        <w:adjustRightInd w:val="0"/>
        <w:rPr>
          <w:rFonts w:asciiTheme="majorHAnsi" w:hAnsiTheme="majorHAnsi" w:cs="Tahoma"/>
          <w:color w:val="3F3F3F"/>
          <w:sz w:val="18"/>
          <w:szCs w:val="18"/>
        </w:rPr>
      </w:pPr>
    </w:p>
    <w:p w14:paraId="60FAA783" w14:textId="77777777" w:rsidR="003F0A24" w:rsidRPr="002A6539" w:rsidRDefault="003F0A24" w:rsidP="003F0A24">
      <w:pPr>
        <w:widowControl w:val="0"/>
        <w:autoSpaceDE w:val="0"/>
        <w:autoSpaceDN w:val="0"/>
        <w:adjustRightInd w:val="0"/>
        <w:rPr>
          <w:rFonts w:asciiTheme="majorHAnsi" w:hAnsiTheme="majorHAnsi" w:cs="Tahoma"/>
          <w:b/>
          <w:color w:val="5B9BD5" w:themeColor="accent1"/>
          <w:sz w:val="18"/>
          <w:szCs w:val="18"/>
        </w:rPr>
      </w:pPr>
      <w:r w:rsidRPr="002A6539">
        <w:rPr>
          <w:rFonts w:asciiTheme="majorHAnsi" w:hAnsiTheme="majorHAnsi" w:cs="Tahoma"/>
          <w:b/>
          <w:color w:val="5B9BD5" w:themeColor="accent1"/>
          <w:sz w:val="18"/>
          <w:szCs w:val="18"/>
        </w:rPr>
        <w:t>Article 5 : Assistance mécanique</w:t>
      </w:r>
    </w:p>
    <w:p w14:paraId="0AF9436E" w14:textId="3CFE1D10" w:rsidR="003F0A24" w:rsidRPr="002A6539" w:rsidRDefault="003F0A24" w:rsidP="003F0A24">
      <w:pPr>
        <w:widowControl w:val="0"/>
        <w:autoSpaceDE w:val="0"/>
        <w:autoSpaceDN w:val="0"/>
        <w:adjustRightInd w:val="0"/>
        <w:jc w:val="both"/>
        <w:rPr>
          <w:rFonts w:asciiTheme="majorHAnsi" w:hAnsiTheme="majorHAnsi" w:cs="Tahoma"/>
          <w:color w:val="3F3F3F"/>
          <w:sz w:val="18"/>
          <w:szCs w:val="18"/>
        </w:rPr>
      </w:pPr>
      <w:r w:rsidRPr="002A6539">
        <w:rPr>
          <w:rFonts w:asciiTheme="majorHAnsi" w:hAnsiTheme="majorHAnsi" w:cs="Tahoma"/>
          <w:color w:val="3F3F3F"/>
          <w:sz w:val="18"/>
          <w:szCs w:val="18"/>
        </w:rPr>
        <w:t xml:space="preserve">Une assistance mécanique </w:t>
      </w:r>
      <w:r w:rsidRPr="002A6539">
        <w:rPr>
          <w:rFonts w:asciiTheme="majorHAnsi" w:hAnsiTheme="majorHAnsi" w:cs="Tahoma"/>
          <w:color w:val="000000" w:themeColor="text1"/>
          <w:sz w:val="18"/>
          <w:szCs w:val="18"/>
        </w:rPr>
        <w:t xml:space="preserve">volante sera mise en œuvre, sur le parcours, avec </w:t>
      </w:r>
      <w:r w:rsidR="002F7569" w:rsidRPr="002A6539">
        <w:rPr>
          <w:rFonts w:asciiTheme="majorHAnsi" w:hAnsiTheme="majorHAnsi" w:cs="Tahoma"/>
          <w:color w:val="000000" w:themeColor="text1"/>
          <w:sz w:val="18"/>
          <w:szCs w:val="18"/>
        </w:rPr>
        <w:t>communication</w:t>
      </w:r>
      <w:r w:rsidRPr="002A6539">
        <w:rPr>
          <w:rFonts w:asciiTheme="majorHAnsi" w:hAnsiTheme="majorHAnsi" w:cs="Tahoma"/>
          <w:color w:val="000000" w:themeColor="text1"/>
          <w:sz w:val="18"/>
          <w:szCs w:val="18"/>
        </w:rPr>
        <w:t xml:space="preserve"> d’un numéro de téléphone aux participants</w:t>
      </w:r>
      <w:r w:rsidR="007F45A2" w:rsidRPr="002A6539">
        <w:rPr>
          <w:rFonts w:asciiTheme="majorHAnsi" w:hAnsiTheme="majorHAnsi" w:cs="Tahoma"/>
          <w:color w:val="000000" w:themeColor="text1"/>
          <w:sz w:val="18"/>
          <w:szCs w:val="18"/>
        </w:rPr>
        <w:t xml:space="preserve"> le jour de la balade</w:t>
      </w:r>
      <w:r w:rsidRPr="002A6539">
        <w:rPr>
          <w:rFonts w:asciiTheme="majorHAnsi" w:hAnsiTheme="majorHAnsi" w:cs="Tahoma"/>
          <w:color w:val="3F3F3F"/>
          <w:sz w:val="18"/>
          <w:szCs w:val="18"/>
        </w:rPr>
        <w:t>.</w:t>
      </w:r>
    </w:p>
    <w:p w14:paraId="6B5702ED" w14:textId="77777777" w:rsidR="003F0A24" w:rsidRPr="002A6539" w:rsidRDefault="003F0A24" w:rsidP="003F0A24">
      <w:pPr>
        <w:widowControl w:val="0"/>
        <w:autoSpaceDE w:val="0"/>
        <w:autoSpaceDN w:val="0"/>
        <w:adjustRightInd w:val="0"/>
        <w:rPr>
          <w:rFonts w:asciiTheme="majorHAnsi" w:hAnsiTheme="majorHAnsi" w:cs="Tahoma"/>
          <w:color w:val="3F3F3F"/>
          <w:sz w:val="18"/>
          <w:szCs w:val="18"/>
        </w:rPr>
      </w:pPr>
    </w:p>
    <w:p w14:paraId="04182A39" w14:textId="1406EB4C" w:rsidR="003F0A24" w:rsidRPr="002A6539" w:rsidRDefault="003F0A24" w:rsidP="003F0A24">
      <w:pPr>
        <w:widowControl w:val="0"/>
        <w:autoSpaceDE w:val="0"/>
        <w:autoSpaceDN w:val="0"/>
        <w:adjustRightInd w:val="0"/>
        <w:rPr>
          <w:rFonts w:asciiTheme="majorHAnsi" w:hAnsiTheme="majorHAnsi" w:cs="Tahoma"/>
          <w:b/>
          <w:color w:val="5B9BD5" w:themeColor="accent1"/>
          <w:sz w:val="18"/>
          <w:szCs w:val="18"/>
        </w:rPr>
      </w:pPr>
      <w:r w:rsidRPr="002A6539">
        <w:rPr>
          <w:rFonts w:asciiTheme="majorHAnsi" w:hAnsiTheme="majorHAnsi" w:cs="Tahoma"/>
          <w:b/>
          <w:color w:val="5B9BD5" w:themeColor="accent1"/>
          <w:sz w:val="18"/>
          <w:szCs w:val="18"/>
        </w:rPr>
        <w:t>Article 6 : Information</w:t>
      </w:r>
      <w:r w:rsidR="00F2045B" w:rsidRPr="002A6539">
        <w:rPr>
          <w:rFonts w:asciiTheme="majorHAnsi" w:hAnsiTheme="majorHAnsi" w:cs="Tahoma"/>
          <w:b/>
          <w:color w:val="5B9BD5" w:themeColor="accent1"/>
          <w:sz w:val="18"/>
          <w:szCs w:val="18"/>
        </w:rPr>
        <w:t>s</w:t>
      </w:r>
    </w:p>
    <w:p w14:paraId="2E188461" w14:textId="632EEDC6" w:rsidR="003F0A24" w:rsidRPr="002A6539" w:rsidRDefault="003F0A24" w:rsidP="003F0A24">
      <w:pPr>
        <w:widowControl w:val="0"/>
        <w:autoSpaceDE w:val="0"/>
        <w:autoSpaceDN w:val="0"/>
        <w:adjustRightInd w:val="0"/>
        <w:rPr>
          <w:rFonts w:asciiTheme="majorHAnsi" w:hAnsiTheme="majorHAnsi" w:cs="Tahoma"/>
          <w:color w:val="3F3F3F"/>
          <w:sz w:val="18"/>
          <w:szCs w:val="18"/>
        </w:rPr>
      </w:pPr>
      <w:r w:rsidRPr="002A6539">
        <w:rPr>
          <w:rFonts w:asciiTheme="majorHAnsi" w:hAnsiTheme="majorHAnsi" w:cs="Tahoma"/>
          <w:color w:val="3F3F3F"/>
          <w:sz w:val="18"/>
          <w:szCs w:val="18"/>
        </w:rPr>
        <w:t>L’ensemble des informations relatives à l’événement sont régulièrement mises à jour le site Facebook</w:t>
      </w:r>
      <w:r w:rsidR="007F45A2" w:rsidRPr="002A6539">
        <w:rPr>
          <w:rFonts w:asciiTheme="majorHAnsi" w:hAnsiTheme="majorHAnsi" w:cs="Tahoma"/>
          <w:color w:val="3F3F3F"/>
          <w:sz w:val="18"/>
          <w:szCs w:val="18"/>
        </w:rPr>
        <w:t xml:space="preserve"> </w:t>
      </w:r>
      <w:r w:rsidR="00190F64" w:rsidRPr="002A6539">
        <w:rPr>
          <w:rFonts w:asciiTheme="majorHAnsi" w:hAnsiTheme="majorHAnsi" w:cs="Tahoma"/>
          <w:color w:val="3F3F3F"/>
          <w:sz w:val="18"/>
          <w:szCs w:val="18"/>
        </w:rPr>
        <w:t xml:space="preserve">« La Paulette à bicyclette » </w:t>
      </w:r>
      <w:r w:rsidR="007F45A2" w:rsidRPr="002A6539">
        <w:rPr>
          <w:rFonts w:asciiTheme="majorHAnsi" w:hAnsiTheme="majorHAnsi" w:cs="Tahoma"/>
          <w:color w:val="3F3F3F"/>
          <w:sz w:val="18"/>
          <w:szCs w:val="18"/>
        </w:rPr>
        <w:t>et sur le blog</w:t>
      </w:r>
      <w:r w:rsidR="00190F64" w:rsidRPr="002A6539">
        <w:rPr>
          <w:rFonts w:asciiTheme="majorHAnsi" w:hAnsiTheme="majorHAnsi" w:cs="Tahoma"/>
          <w:color w:val="3F3F3F"/>
          <w:sz w:val="18"/>
          <w:szCs w:val="18"/>
        </w:rPr>
        <w:t xml:space="preserve"> http://paulettebicyclet.canalblog.com</w:t>
      </w:r>
      <w:r w:rsidRPr="002A6539">
        <w:rPr>
          <w:rFonts w:asciiTheme="majorHAnsi" w:hAnsiTheme="majorHAnsi" w:cs="Tahoma"/>
          <w:color w:val="3F3F3F"/>
          <w:sz w:val="18"/>
          <w:szCs w:val="18"/>
        </w:rPr>
        <w:t>.</w:t>
      </w:r>
      <w:r w:rsidR="007F45A2" w:rsidRPr="002A6539">
        <w:rPr>
          <w:rFonts w:asciiTheme="majorHAnsi" w:hAnsiTheme="majorHAnsi" w:cs="Tahoma"/>
          <w:color w:val="3F3F3F"/>
          <w:sz w:val="18"/>
          <w:szCs w:val="18"/>
        </w:rPr>
        <w:t xml:space="preserve"> Stay tuned !</w:t>
      </w:r>
    </w:p>
    <w:p w14:paraId="7D9B5580" w14:textId="77777777" w:rsidR="003F0A24" w:rsidRPr="002A6539" w:rsidRDefault="003F0A24" w:rsidP="003F0A24">
      <w:pPr>
        <w:widowControl w:val="0"/>
        <w:autoSpaceDE w:val="0"/>
        <w:autoSpaceDN w:val="0"/>
        <w:adjustRightInd w:val="0"/>
        <w:rPr>
          <w:rFonts w:asciiTheme="majorHAnsi" w:hAnsiTheme="majorHAnsi" w:cs="Tahoma"/>
          <w:color w:val="3F3F3F"/>
          <w:sz w:val="18"/>
          <w:szCs w:val="18"/>
        </w:rPr>
      </w:pPr>
    </w:p>
    <w:p w14:paraId="4B2C0EA7" w14:textId="77777777" w:rsidR="003F0A24" w:rsidRPr="002A6539" w:rsidRDefault="003F0A24" w:rsidP="003F0A24">
      <w:pPr>
        <w:widowControl w:val="0"/>
        <w:autoSpaceDE w:val="0"/>
        <w:autoSpaceDN w:val="0"/>
        <w:adjustRightInd w:val="0"/>
        <w:rPr>
          <w:rFonts w:asciiTheme="majorHAnsi" w:hAnsiTheme="majorHAnsi" w:cs="Tahoma"/>
          <w:b/>
          <w:color w:val="3D848F"/>
          <w:sz w:val="18"/>
          <w:szCs w:val="18"/>
        </w:rPr>
      </w:pPr>
      <w:r w:rsidRPr="002A6539">
        <w:rPr>
          <w:rFonts w:asciiTheme="majorHAnsi" w:hAnsiTheme="majorHAnsi" w:cs="Tahoma"/>
          <w:b/>
          <w:color w:val="3D848F"/>
          <w:sz w:val="18"/>
          <w:szCs w:val="18"/>
        </w:rPr>
        <w:t>Article 7 : Traitement de données personnelles</w:t>
      </w:r>
    </w:p>
    <w:p w14:paraId="743AFFF2" w14:textId="58AB508E" w:rsidR="003F0A24" w:rsidRPr="002A6539" w:rsidRDefault="003F0A24" w:rsidP="003F0A24">
      <w:pPr>
        <w:widowControl w:val="0"/>
        <w:autoSpaceDE w:val="0"/>
        <w:autoSpaceDN w:val="0"/>
        <w:adjustRightInd w:val="0"/>
        <w:jc w:val="both"/>
        <w:rPr>
          <w:rFonts w:asciiTheme="majorHAnsi" w:hAnsiTheme="majorHAnsi" w:cs="Tahoma"/>
          <w:color w:val="3F3F3F"/>
          <w:sz w:val="18"/>
          <w:szCs w:val="18"/>
        </w:rPr>
      </w:pPr>
      <w:r w:rsidRPr="002A6539">
        <w:rPr>
          <w:rFonts w:asciiTheme="majorHAnsi" w:hAnsiTheme="majorHAnsi" w:cs="Tahoma"/>
          <w:color w:val="3F3F3F"/>
          <w:sz w:val="18"/>
          <w:szCs w:val="18"/>
        </w:rPr>
        <w:t xml:space="preserve">Les données personnelles recueillies pour la balade sont destinées exclusivement à permettre l’organisation de la manifestation </w:t>
      </w:r>
      <w:r w:rsidR="007F45A2" w:rsidRPr="002A6539">
        <w:rPr>
          <w:rFonts w:asciiTheme="majorHAnsi" w:hAnsiTheme="majorHAnsi" w:cs="Tahoma"/>
          <w:color w:val="3F3F3F"/>
          <w:sz w:val="18"/>
          <w:szCs w:val="18"/>
        </w:rPr>
        <w:t xml:space="preserve">La </w:t>
      </w:r>
      <w:r w:rsidR="00F2045B" w:rsidRPr="002A6539">
        <w:rPr>
          <w:rFonts w:asciiTheme="majorHAnsi" w:hAnsiTheme="majorHAnsi" w:cs="Tahoma"/>
          <w:color w:val="000000" w:themeColor="text1"/>
          <w:sz w:val="18"/>
          <w:szCs w:val="18"/>
        </w:rPr>
        <w:t xml:space="preserve">Paulette à bicyclette. </w:t>
      </w:r>
      <w:r w:rsidRPr="002A6539">
        <w:rPr>
          <w:rFonts w:asciiTheme="majorHAnsi" w:hAnsiTheme="majorHAnsi" w:cs="Tahoma"/>
          <w:color w:val="3F3F3F"/>
          <w:sz w:val="18"/>
          <w:szCs w:val="18"/>
        </w:rPr>
        <w:t>Les organisateurs, responsable</w:t>
      </w:r>
      <w:r w:rsidR="00F2045B" w:rsidRPr="002A6539">
        <w:rPr>
          <w:rFonts w:asciiTheme="majorHAnsi" w:hAnsiTheme="majorHAnsi" w:cs="Tahoma"/>
          <w:color w:val="3F3F3F"/>
          <w:sz w:val="18"/>
          <w:szCs w:val="18"/>
        </w:rPr>
        <w:t>s</w:t>
      </w:r>
      <w:r w:rsidRPr="002A6539">
        <w:rPr>
          <w:rFonts w:asciiTheme="majorHAnsi" w:hAnsiTheme="majorHAnsi" w:cs="Tahoma"/>
          <w:color w:val="3F3F3F"/>
          <w:sz w:val="18"/>
          <w:szCs w:val="18"/>
        </w:rPr>
        <w:t xml:space="preserve"> du traitement, s’engagent à ne pas communiquer à des tiers les données personnelles ainsi collectées.</w:t>
      </w:r>
    </w:p>
    <w:p w14:paraId="1679DA9B" w14:textId="77777777" w:rsidR="003F0A24" w:rsidRPr="002A6539" w:rsidRDefault="003F0A24" w:rsidP="003F0A24">
      <w:pPr>
        <w:widowControl w:val="0"/>
        <w:autoSpaceDE w:val="0"/>
        <w:autoSpaceDN w:val="0"/>
        <w:adjustRightInd w:val="0"/>
        <w:rPr>
          <w:rFonts w:asciiTheme="majorHAnsi" w:hAnsiTheme="majorHAnsi" w:cs="Tahoma"/>
          <w:color w:val="3F3F3F"/>
          <w:sz w:val="18"/>
          <w:szCs w:val="18"/>
        </w:rPr>
      </w:pPr>
    </w:p>
    <w:p w14:paraId="5BC4312B" w14:textId="77777777" w:rsidR="003F0A24" w:rsidRPr="002A6539" w:rsidRDefault="003F0A24" w:rsidP="003F0A24">
      <w:pPr>
        <w:widowControl w:val="0"/>
        <w:autoSpaceDE w:val="0"/>
        <w:autoSpaceDN w:val="0"/>
        <w:adjustRightInd w:val="0"/>
        <w:rPr>
          <w:rFonts w:asciiTheme="majorHAnsi" w:hAnsiTheme="majorHAnsi" w:cs="Tahoma"/>
          <w:b/>
          <w:color w:val="3D848F"/>
          <w:sz w:val="18"/>
          <w:szCs w:val="18"/>
        </w:rPr>
      </w:pPr>
      <w:r w:rsidRPr="002A6539">
        <w:rPr>
          <w:rFonts w:asciiTheme="majorHAnsi" w:hAnsiTheme="majorHAnsi" w:cs="Tahoma"/>
          <w:b/>
          <w:color w:val="3D848F"/>
          <w:sz w:val="18"/>
          <w:szCs w:val="18"/>
        </w:rPr>
        <w:t>Article 8 : Devoirs des participants</w:t>
      </w:r>
    </w:p>
    <w:p w14:paraId="109F15B1" w14:textId="77777777" w:rsidR="003F0A24" w:rsidRPr="002A6539" w:rsidRDefault="003F0A24" w:rsidP="003F0A24">
      <w:pPr>
        <w:widowControl w:val="0"/>
        <w:autoSpaceDE w:val="0"/>
        <w:autoSpaceDN w:val="0"/>
        <w:adjustRightInd w:val="0"/>
        <w:rPr>
          <w:rFonts w:asciiTheme="majorHAnsi" w:hAnsiTheme="majorHAnsi" w:cs="Tahoma"/>
          <w:color w:val="3F3F3F"/>
          <w:sz w:val="18"/>
          <w:szCs w:val="18"/>
        </w:rPr>
      </w:pPr>
      <w:r w:rsidRPr="002A6539">
        <w:rPr>
          <w:rFonts w:asciiTheme="majorHAnsi" w:hAnsiTheme="majorHAnsi" w:cs="Tahoma"/>
          <w:color w:val="3F3F3F"/>
          <w:sz w:val="18"/>
          <w:szCs w:val="18"/>
        </w:rPr>
        <w:t>8.1 - Comportement</w:t>
      </w:r>
    </w:p>
    <w:p w14:paraId="420FDD53" w14:textId="77777777" w:rsidR="003F0A24" w:rsidRPr="002A6539" w:rsidRDefault="003F0A24" w:rsidP="003F0A24">
      <w:pPr>
        <w:widowControl w:val="0"/>
        <w:autoSpaceDE w:val="0"/>
        <w:autoSpaceDN w:val="0"/>
        <w:adjustRightInd w:val="0"/>
        <w:jc w:val="both"/>
        <w:rPr>
          <w:rFonts w:asciiTheme="majorHAnsi" w:hAnsiTheme="majorHAnsi" w:cs="Tahoma"/>
          <w:color w:val="3F3F3F"/>
          <w:sz w:val="18"/>
          <w:szCs w:val="18"/>
        </w:rPr>
      </w:pPr>
      <w:r w:rsidRPr="002A6539">
        <w:rPr>
          <w:rFonts w:asciiTheme="majorHAnsi" w:hAnsiTheme="majorHAnsi" w:cs="Tahoma"/>
          <w:color w:val="3F3F3F"/>
          <w:sz w:val="18"/>
          <w:szCs w:val="18"/>
        </w:rPr>
        <w:t>Les participants ne bénéficient en aucun cas d’une priorité de passage. Ils se doivent d’appliquer les dispositions du Code de la route et celles prises par les autorités locales compétentes, de respecter les consignes verbales et écrites de l’organisateur, d’exécuter les injonctions des services de police ou de gendarmerie données dans l’intérêt de la sécurité et de la circulation routières. La responsabilité personnelle du participant demeure pleine et entière au regard de l'ensemble de ces dispositions, prescriptions, consignes et injonctions.</w:t>
      </w:r>
    </w:p>
    <w:p w14:paraId="75AA9191" w14:textId="77777777" w:rsidR="003F0A24" w:rsidRPr="002A6539" w:rsidRDefault="003F0A24" w:rsidP="003F0A24">
      <w:pPr>
        <w:widowControl w:val="0"/>
        <w:autoSpaceDE w:val="0"/>
        <w:autoSpaceDN w:val="0"/>
        <w:adjustRightInd w:val="0"/>
        <w:rPr>
          <w:rFonts w:asciiTheme="majorHAnsi" w:hAnsiTheme="majorHAnsi" w:cs="Tahoma"/>
          <w:color w:val="3F3F3F"/>
          <w:sz w:val="18"/>
          <w:szCs w:val="18"/>
        </w:rPr>
      </w:pPr>
      <w:r w:rsidRPr="002A6539">
        <w:rPr>
          <w:rFonts w:asciiTheme="majorHAnsi" w:hAnsiTheme="majorHAnsi" w:cs="Tahoma"/>
          <w:color w:val="3F3F3F"/>
          <w:sz w:val="18"/>
          <w:szCs w:val="18"/>
        </w:rPr>
        <w:t xml:space="preserve">8.2 - Equipement des cycles </w:t>
      </w:r>
    </w:p>
    <w:p w14:paraId="2B9F4E67" w14:textId="77777777" w:rsidR="003F0A24" w:rsidRPr="002A6539" w:rsidRDefault="003F0A24" w:rsidP="003F0A24">
      <w:pPr>
        <w:widowControl w:val="0"/>
        <w:autoSpaceDE w:val="0"/>
        <w:autoSpaceDN w:val="0"/>
        <w:adjustRightInd w:val="0"/>
        <w:jc w:val="both"/>
        <w:rPr>
          <w:rFonts w:asciiTheme="majorHAnsi" w:hAnsiTheme="majorHAnsi" w:cs="Tahoma"/>
          <w:color w:val="3F3F3F"/>
          <w:sz w:val="18"/>
          <w:szCs w:val="18"/>
        </w:rPr>
      </w:pPr>
      <w:r w:rsidRPr="002A6539">
        <w:rPr>
          <w:rFonts w:asciiTheme="majorHAnsi" w:hAnsiTheme="majorHAnsi" w:cs="Tahoma"/>
          <w:color w:val="3F3F3F"/>
          <w:sz w:val="18"/>
          <w:szCs w:val="18"/>
        </w:rPr>
        <w:t>Les cycles utilisés par les participants répondent aux conditions de participation, sont équipés conformément aux dispositions du Code de la route et en état de fonctionnement, notamment au niveau des organes de sécurité et de freinage.</w:t>
      </w:r>
    </w:p>
    <w:p w14:paraId="198FA075" w14:textId="77777777" w:rsidR="003F0A24" w:rsidRPr="002A6539" w:rsidRDefault="003F0A24" w:rsidP="003F0A24">
      <w:pPr>
        <w:widowControl w:val="0"/>
        <w:autoSpaceDE w:val="0"/>
        <w:autoSpaceDN w:val="0"/>
        <w:adjustRightInd w:val="0"/>
        <w:rPr>
          <w:rFonts w:asciiTheme="majorHAnsi" w:hAnsiTheme="majorHAnsi" w:cs="Tahoma"/>
          <w:color w:val="3F3F3F"/>
          <w:sz w:val="18"/>
          <w:szCs w:val="18"/>
        </w:rPr>
      </w:pPr>
      <w:r w:rsidRPr="002A6539">
        <w:rPr>
          <w:rFonts w:asciiTheme="majorHAnsi" w:hAnsiTheme="majorHAnsi" w:cs="Tahoma"/>
          <w:color w:val="3F3F3F"/>
          <w:sz w:val="18"/>
          <w:szCs w:val="18"/>
        </w:rPr>
        <w:t>8.3 - Participation des mineurs :</w:t>
      </w:r>
    </w:p>
    <w:p w14:paraId="2481C558" w14:textId="482F2989" w:rsidR="002F7569" w:rsidRPr="002A6539" w:rsidRDefault="003F0A24" w:rsidP="003F0A24">
      <w:pPr>
        <w:widowControl w:val="0"/>
        <w:autoSpaceDE w:val="0"/>
        <w:autoSpaceDN w:val="0"/>
        <w:adjustRightInd w:val="0"/>
        <w:jc w:val="both"/>
        <w:rPr>
          <w:rFonts w:asciiTheme="majorHAnsi" w:hAnsiTheme="majorHAnsi" w:cs="Tahoma"/>
          <w:color w:val="3F3F3F"/>
          <w:sz w:val="18"/>
          <w:szCs w:val="18"/>
        </w:rPr>
      </w:pPr>
      <w:r w:rsidRPr="002A6539">
        <w:rPr>
          <w:rFonts w:asciiTheme="majorHAnsi" w:hAnsiTheme="majorHAnsi" w:cs="Tahoma"/>
          <w:color w:val="3F3F3F"/>
          <w:sz w:val="18"/>
          <w:szCs w:val="18"/>
        </w:rPr>
        <w:t>Les jeunes mineurs doivent être accompagnés so</w:t>
      </w:r>
      <w:r w:rsidR="002F7569" w:rsidRPr="002A6539">
        <w:rPr>
          <w:rFonts w:asciiTheme="majorHAnsi" w:hAnsiTheme="majorHAnsi" w:cs="Tahoma"/>
          <w:color w:val="3F3F3F"/>
          <w:sz w:val="18"/>
          <w:szCs w:val="18"/>
        </w:rPr>
        <w:t xml:space="preserve">it d’un parent ou tuteur légal. </w:t>
      </w:r>
      <w:r w:rsidRPr="002A6539">
        <w:rPr>
          <w:rFonts w:asciiTheme="majorHAnsi" w:hAnsiTheme="majorHAnsi" w:cs="Tahoma"/>
          <w:color w:val="3F3F3F"/>
          <w:sz w:val="18"/>
          <w:szCs w:val="18"/>
        </w:rPr>
        <w:t>Les mineurs non accompagnés par un parent ou tuteur légal doivent disposer</w:t>
      </w:r>
      <w:r w:rsidR="002F7569" w:rsidRPr="002A6539">
        <w:rPr>
          <w:rFonts w:asciiTheme="majorHAnsi" w:hAnsiTheme="majorHAnsi" w:cs="Tahoma"/>
          <w:color w:val="3F3F3F"/>
          <w:sz w:val="18"/>
          <w:szCs w:val="18"/>
        </w:rPr>
        <w:t xml:space="preserve"> </w:t>
      </w:r>
      <w:r w:rsidR="00734166" w:rsidRPr="002A6539">
        <w:rPr>
          <w:rFonts w:asciiTheme="majorHAnsi" w:hAnsiTheme="majorHAnsi" w:cs="Tahoma"/>
          <w:color w:val="3F3F3F"/>
          <w:sz w:val="18"/>
          <w:szCs w:val="18"/>
        </w:rPr>
        <w:t>d’</w:t>
      </w:r>
      <w:r w:rsidR="002F7569" w:rsidRPr="002A6539">
        <w:rPr>
          <w:rFonts w:asciiTheme="majorHAnsi" w:hAnsiTheme="majorHAnsi" w:cs="Tahoma"/>
          <w:color w:val="3F3F3F"/>
          <w:sz w:val="18"/>
          <w:szCs w:val="18"/>
        </w:rPr>
        <w:t>une autorisation parentale dégageant la responsabilité des organisateurs.</w:t>
      </w:r>
    </w:p>
    <w:p w14:paraId="70D0EFF1" w14:textId="77777777" w:rsidR="003F0A24" w:rsidRPr="002A6539" w:rsidRDefault="003F0A24" w:rsidP="003F0A24">
      <w:pPr>
        <w:widowControl w:val="0"/>
        <w:autoSpaceDE w:val="0"/>
        <w:autoSpaceDN w:val="0"/>
        <w:adjustRightInd w:val="0"/>
        <w:rPr>
          <w:rFonts w:asciiTheme="majorHAnsi" w:hAnsiTheme="majorHAnsi" w:cs="Tahoma"/>
          <w:color w:val="3F3F3F"/>
          <w:sz w:val="18"/>
          <w:szCs w:val="18"/>
        </w:rPr>
      </w:pPr>
    </w:p>
    <w:p w14:paraId="1A91EB23" w14:textId="77777777" w:rsidR="003F0A24" w:rsidRPr="002A6539" w:rsidRDefault="003F0A24" w:rsidP="003F0A24">
      <w:pPr>
        <w:widowControl w:val="0"/>
        <w:autoSpaceDE w:val="0"/>
        <w:autoSpaceDN w:val="0"/>
        <w:adjustRightInd w:val="0"/>
        <w:rPr>
          <w:rFonts w:asciiTheme="majorHAnsi" w:hAnsiTheme="majorHAnsi" w:cs="Tahoma"/>
          <w:b/>
          <w:color w:val="3D848F"/>
          <w:sz w:val="18"/>
          <w:szCs w:val="18"/>
        </w:rPr>
      </w:pPr>
      <w:r w:rsidRPr="002A6539">
        <w:rPr>
          <w:rFonts w:asciiTheme="majorHAnsi" w:hAnsiTheme="majorHAnsi" w:cs="Tahoma"/>
          <w:b/>
          <w:color w:val="3D848F"/>
          <w:sz w:val="18"/>
          <w:szCs w:val="18"/>
        </w:rPr>
        <w:t>Article 9 : Divers</w:t>
      </w:r>
    </w:p>
    <w:p w14:paraId="6AF6577B" w14:textId="77777777" w:rsidR="003F0A24" w:rsidRPr="002A6539" w:rsidRDefault="003F0A24" w:rsidP="003F0A24">
      <w:pPr>
        <w:widowControl w:val="0"/>
        <w:autoSpaceDE w:val="0"/>
        <w:autoSpaceDN w:val="0"/>
        <w:adjustRightInd w:val="0"/>
        <w:jc w:val="both"/>
        <w:rPr>
          <w:rFonts w:asciiTheme="majorHAnsi" w:hAnsiTheme="majorHAnsi" w:cs="Tahoma"/>
          <w:color w:val="3F3F3F"/>
          <w:sz w:val="18"/>
          <w:szCs w:val="18"/>
        </w:rPr>
      </w:pPr>
      <w:r w:rsidRPr="002A6539">
        <w:rPr>
          <w:rFonts w:asciiTheme="majorHAnsi" w:hAnsiTheme="majorHAnsi" w:cs="Tahoma"/>
          <w:color w:val="3F3F3F"/>
          <w:sz w:val="18"/>
          <w:szCs w:val="18"/>
        </w:rPr>
        <w:t>Le fait que l’une quelconque des présentes conditions ne soit pas invoquée à un moment donné ne peut être interprété comme valant renonciation à faire appliquer celles-ci. Au cas où l’une quelconque des présentes conditions serait déclarée nulle ou contraire à une disposition d’ordre public, elle sera réputée non-écrite et les autres stipulations resteront en vigueur.</w:t>
      </w:r>
    </w:p>
    <w:p w14:paraId="07870B9D" w14:textId="77777777" w:rsidR="003F0A24" w:rsidRPr="002A6539" w:rsidRDefault="003F0A24" w:rsidP="003F0A24">
      <w:pPr>
        <w:widowControl w:val="0"/>
        <w:autoSpaceDE w:val="0"/>
        <w:autoSpaceDN w:val="0"/>
        <w:adjustRightInd w:val="0"/>
        <w:rPr>
          <w:rFonts w:asciiTheme="majorHAnsi" w:hAnsiTheme="majorHAnsi" w:cs="Tahoma"/>
          <w:color w:val="3F3F3F"/>
          <w:sz w:val="18"/>
          <w:szCs w:val="18"/>
        </w:rPr>
      </w:pPr>
    </w:p>
    <w:p w14:paraId="62D5384F" w14:textId="273418EB" w:rsidR="003F0A24" w:rsidRPr="002A6539" w:rsidRDefault="002F7569" w:rsidP="003F0A24">
      <w:pPr>
        <w:widowControl w:val="0"/>
        <w:autoSpaceDE w:val="0"/>
        <w:autoSpaceDN w:val="0"/>
        <w:adjustRightInd w:val="0"/>
        <w:rPr>
          <w:rFonts w:asciiTheme="majorHAnsi" w:hAnsiTheme="majorHAnsi" w:cs="Tahoma"/>
          <w:b/>
          <w:color w:val="3D848F"/>
          <w:sz w:val="18"/>
          <w:szCs w:val="18"/>
        </w:rPr>
      </w:pPr>
      <w:r w:rsidRPr="002A6539">
        <w:rPr>
          <w:rFonts w:asciiTheme="majorHAnsi" w:hAnsiTheme="majorHAnsi" w:cs="Tahoma"/>
          <w:b/>
          <w:color w:val="3D848F"/>
          <w:sz w:val="18"/>
          <w:szCs w:val="18"/>
        </w:rPr>
        <w:t>Article 10</w:t>
      </w:r>
      <w:r w:rsidR="003F0A24" w:rsidRPr="002A6539">
        <w:rPr>
          <w:rFonts w:asciiTheme="majorHAnsi" w:hAnsiTheme="majorHAnsi" w:cs="Tahoma"/>
          <w:b/>
          <w:color w:val="3D848F"/>
          <w:sz w:val="18"/>
          <w:szCs w:val="18"/>
        </w:rPr>
        <w:t xml:space="preserve"> : Acceptation du règlement</w:t>
      </w:r>
    </w:p>
    <w:p w14:paraId="28DE2A55" w14:textId="0F6A003B" w:rsidR="003F0A24" w:rsidRPr="002A6539" w:rsidRDefault="003F0A24" w:rsidP="003F0A24">
      <w:pPr>
        <w:widowControl w:val="0"/>
        <w:autoSpaceDE w:val="0"/>
        <w:autoSpaceDN w:val="0"/>
        <w:adjustRightInd w:val="0"/>
        <w:jc w:val="both"/>
        <w:rPr>
          <w:rFonts w:asciiTheme="majorHAnsi" w:hAnsiTheme="majorHAnsi" w:cs="Tahoma"/>
          <w:color w:val="3F3F3F"/>
          <w:sz w:val="18"/>
          <w:szCs w:val="18"/>
        </w:rPr>
      </w:pPr>
      <w:r w:rsidRPr="002A6539">
        <w:rPr>
          <w:rFonts w:asciiTheme="majorHAnsi" w:hAnsiTheme="majorHAnsi" w:cs="Tahoma"/>
          <w:color w:val="3F3F3F"/>
          <w:sz w:val="18"/>
          <w:szCs w:val="18"/>
        </w:rPr>
        <w:t>Les par</w:t>
      </w:r>
      <w:r w:rsidR="00FA1481" w:rsidRPr="002A6539">
        <w:rPr>
          <w:rFonts w:asciiTheme="majorHAnsi" w:hAnsiTheme="majorHAnsi" w:cs="Tahoma"/>
          <w:color w:val="3F3F3F"/>
          <w:sz w:val="18"/>
          <w:szCs w:val="18"/>
        </w:rPr>
        <w:t>ticipants de</w:t>
      </w:r>
      <w:r w:rsidRPr="002A6539">
        <w:rPr>
          <w:rFonts w:asciiTheme="majorHAnsi" w:hAnsiTheme="majorHAnsi" w:cs="Tahoma"/>
          <w:color w:val="3F3F3F"/>
          <w:sz w:val="18"/>
          <w:szCs w:val="18"/>
        </w:rPr>
        <w:t xml:space="preserve"> </w:t>
      </w:r>
      <w:r w:rsidRPr="002A6539">
        <w:rPr>
          <w:rFonts w:asciiTheme="majorHAnsi" w:hAnsiTheme="majorHAnsi" w:cs="Tahoma"/>
          <w:color w:val="000000" w:themeColor="text1"/>
          <w:sz w:val="18"/>
          <w:szCs w:val="18"/>
        </w:rPr>
        <w:t xml:space="preserve">La </w:t>
      </w:r>
      <w:r w:rsidR="00734166" w:rsidRPr="002A6539">
        <w:rPr>
          <w:rFonts w:asciiTheme="majorHAnsi" w:hAnsiTheme="majorHAnsi" w:cs="Tahoma"/>
          <w:color w:val="000000" w:themeColor="text1"/>
          <w:sz w:val="18"/>
          <w:szCs w:val="18"/>
        </w:rPr>
        <w:t>Paulette à bicyclette</w:t>
      </w:r>
      <w:r w:rsidRPr="002A6539">
        <w:rPr>
          <w:rFonts w:asciiTheme="majorHAnsi" w:hAnsiTheme="majorHAnsi" w:cs="Tahoma"/>
          <w:color w:val="000000" w:themeColor="text1"/>
          <w:sz w:val="18"/>
          <w:szCs w:val="18"/>
        </w:rPr>
        <w:t xml:space="preserve"> </w:t>
      </w:r>
      <w:r w:rsidRPr="002A6539">
        <w:rPr>
          <w:rFonts w:asciiTheme="majorHAnsi" w:hAnsiTheme="majorHAnsi" w:cs="Tahoma"/>
          <w:color w:val="3F3F3F"/>
          <w:sz w:val="18"/>
          <w:szCs w:val="18"/>
        </w:rPr>
        <w:t>confirment avoir pris connaissance du règlement et s’engagent à respecter l’ensemble des articles ci-dessus.</w:t>
      </w:r>
    </w:p>
    <w:p w14:paraId="6E0ACD7A" w14:textId="77777777" w:rsidR="003F0A24" w:rsidRPr="002A6539" w:rsidRDefault="003F0A24" w:rsidP="003F0A24">
      <w:pPr>
        <w:jc w:val="both"/>
        <w:rPr>
          <w:rFonts w:asciiTheme="majorHAnsi" w:hAnsiTheme="majorHAnsi" w:cs="Tahoma"/>
          <w:color w:val="3F3F3F"/>
          <w:sz w:val="18"/>
          <w:szCs w:val="18"/>
        </w:rPr>
      </w:pPr>
      <w:r w:rsidRPr="002A6539">
        <w:rPr>
          <w:rFonts w:asciiTheme="majorHAnsi" w:hAnsiTheme="majorHAnsi" w:cs="Tahoma"/>
          <w:color w:val="3F3F3F"/>
          <w:sz w:val="18"/>
          <w:szCs w:val="18"/>
        </w:rPr>
        <w:t>J’accepte, sans réserve ni restriction, l’ensemble des clauses et renonce à tout recours contre l’organisateur.</w:t>
      </w:r>
    </w:p>
    <w:p w14:paraId="2F79AFEA" w14:textId="77777777" w:rsidR="003F0A24" w:rsidRPr="002A6539" w:rsidRDefault="003F0A24" w:rsidP="003F0A24">
      <w:pPr>
        <w:jc w:val="both"/>
        <w:rPr>
          <w:rFonts w:asciiTheme="majorHAnsi" w:hAnsiTheme="majorHAnsi" w:cs="Tahoma"/>
          <w:color w:val="3F3F3F"/>
          <w:sz w:val="18"/>
          <w:szCs w:val="18"/>
        </w:rPr>
      </w:pPr>
    </w:p>
    <w:p w14:paraId="6A5E81BE" w14:textId="77777777" w:rsidR="003F0A24" w:rsidRPr="002A6539" w:rsidRDefault="003F0A24" w:rsidP="003F0A24">
      <w:pPr>
        <w:jc w:val="both"/>
        <w:rPr>
          <w:rFonts w:asciiTheme="majorHAnsi" w:hAnsiTheme="majorHAnsi" w:cs="Tahoma"/>
          <w:color w:val="3F3F3F"/>
          <w:sz w:val="18"/>
          <w:szCs w:val="18"/>
        </w:rPr>
      </w:pPr>
    </w:p>
    <w:tbl>
      <w:tblPr>
        <w:tblStyle w:val="Grilledutableau"/>
        <w:tblW w:w="0" w:type="auto"/>
        <w:tblLook w:val="04A0" w:firstRow="1" w:lastRow="0" w:firstColumn="1" w:lastColumn="0" w:noHBand="0" w:noVBand="1"/>
      </w:tblPr>
      <w:tblGrid>
        <w:gridCol w:w="2073"/>
        <w:gridCol w:w="1772"/>
      </w:tblGrid>
      <w:tr w:rsidR="003F0A24" w:rsidRPr="002A6539" w14:paraId="29359736" w14:textId="77777777" w:rsidTr="000A19B9">
        <w:tc>
          <w:tcPr>
            <w:tcW w:w="4698" w:type="dxa"/>
          </w:tcPr>
          <w:p w14:paraId="46A438C7" w14:textId="77777777" w:rsidR="003F0A24" w:rsidRPr="002A6539" w:rsidRDefault="003F0A24" w:rsidP="000A19B9">
            <w:pPr>
              <w:jc w:val="both"/>
              <w:rPr>
                <w:rFonts w:asciiTheme="majorHAnsi" w:hAnsiTheme="majorHAnsi" w:cs="Tahoma"/>
                <w:color w:val="3F3F3F"/>
                <w:sz w:val="18"/>
                <w:szCs w:val="18"/>
              </w:rPr>
            </w:pPr>
            <w:r w:rsidRPr="002A6539">
              <w:rPr>
                <w:rFonts w:asciiTheme="majorHAnsi" w:hAnsiTheme="majorHAnsi" w:cs="Tahoma"/>
                <w:color w:val="3F3F3F"/>
                <w:sz w:val="18"/>
                <w:szCs w:val="18"/>
              </w:rPr>
              <w:t xml:space="preserve">Nom </w:t>
            </w:r>
          </w:p>
          <w:p w14:paraId="25231392" w14:textId="77777777" w:rsidR="003F0A24" w:rsidRPr="002A6539" w:rsidRDefault="003F0A24" w:rsidP="000A19B9">
            <w:pPr>
              <w:jc w:val="both"/>
              <w:rPr>
                <w:rFonts w:asciiTheme="majorHAnsi" w:hAnsiTheme="majorHAnsi" w:cs="Tahoma"/>
                <w:color w:val="3F3F3F"/>
                <w:sz w:val="18"/>
                <w:szCs w:val="18"/>
              </w:rPr>
            </w:pPr>
            <w:r w:rsidRPr="002A6539">
              <w:rPr>
                <w:rFonts w:asciiTheme="majorHAnsi" w:hAnsiTheme="majorHAnsi" w:cs="Tahoma"/>
                <w:color w:val="3F3F3F"/>
                <w:sz w:val="18"/>
                <w:szCs w:val="18"/>
              </w:rPr>
              <w:t xml:space="preserve">Prénom </w:t>
            </w:r>
          </w:p>
          <w:p w14:paraId="4DB28362" w14:textId="77777777" w:rsidR="003F0A24" w:rsidRPr="002A6539" w:rsidRDefault="003F0A24" w:rsidP="000A19B9">
            <w:pPr>
              <w:jc w:val="both"/>
              <w:rPr>
                <w:rFonts w:asciiTheme="majorHAnsi" w:hAnsiTheme="majorHAnsi" w:cs="Tahoma"/>
                <w:color w:val="3F3F3F"/>
                <w:sz w:val="18"/>
                <w:szCs w:val="18"/>
              </w:rPr>
            </w:pPr>
            <w:r w:rsidRPr="002A6539">
              <w:rPr>
                <w:rFonts w:asciiTheme="majorHAnsi" w:hAnsiTheme="majorHAnsi" w:cs="Tahoma"/>
                <w:color w:val="3F3F3F"/>
                <w:sz w:val="18"/>
                <w:szCs w:val="18"/>
              </w:rPr>
              <w:t>Signature</w:t>
            </w:r>
          </w:p>
          <w:p w14:paraId="54671B0B" w14:textId="77777777" w:rsidR="003F0A24" w:rsidRPr="002A6539" w:rsidRDefault="003F0A24" w:rsidP="000A19B9">
            <w:pPr>
              <w:jc w:val="both"/>
              <w:rPr>
                <w:rFonts w:asciiTheme="majorHAnsi" w:hAnsiTheme="majorHAnsi" w:cs="Tahoma"/>
                <w:color w:val="3F3F3F"/>
                <w:sz w:val="18"/>
                <w:szCs w:val="18"/>
              </w:rPr>
            </w:pPr>
          </w:p>
        </w:tc>
        <w:tc>
          <w:tcPr>
            <w:tcW w:w="4698" w:type="dxa"/>
          </w:tcPr>
          <w:p w14:paraId="12856A0A" w14:textId="77777777" w:rsidR="003F0A24" w:rsidRPr="002A6539" w:rsidRDefault="003F0A24" w:rsidP="000A19B9">
            <w:pPr>
              <w:jc w:val="both"/>
              <w:rPr>
                <w:rFonts w:asciiTheme="majorHAnsi" w:hAnsiTheme="majorHAnsi" w:cs="Tahoma"/>
                <w:color w:val="3F3F3F"/>
                <w:sz w:val="18"/>
                <w:szCs w:val="18"/>
              </w:rPr>
            </w:pPr>
            <w:r w:rsidRPr="002A6539">
              <w:rPr>
                <w:rFonts w:asciiTheme="majorHAnsi" w:hAnsiTheme="majorHAnsi" w:cs="Tahoma"/>
                <w:color w:val="3F3F3F"/>
                <w:sz w:val="18"/>
                <w:szCs w:val="18"/>
              </w:rPr>
              <w:t xml:space="preserve">Le : </w:t>
            </w:r>
          </w:p>
          <w:p w14:paraId="2341AA79" w14:textId="77777777" w:rsidR="003F0A24" w:rsidRPr="002A6539" w:rsidRDefault="003F0A24" w:rsidP="000A19B9">
            <w:pPr>
              <w:jc w:val="both"/>
              <w:rPr>
                <w:rFonts w:asciiTheme="majorHAnsi" w:hAnsiTheme="majorHAnsi" w:cs="Tahoma"/>
                <w:color w:val="3F3F3F"/>
                <w:sz w:val="18"/>
                <w:szCs w:val="18"/>
              </w:rPr>
            </w:pPr>
            <w:r w:rsidRPr="002A6539">
              <w:rPr>
                <w:rFonts w:asciiTheme="majorHAnsi" w:hAnsiTheme="majorHAnsi" w:cs="Tahoma"/>
                <w:color w:val="3F3F3F"/>
                <w:sz w:val="18"/>
                <w:szCs w:val="18"/>
              </w:rPr>
              <w:t>A :</w:t>
            </w:r>
          </w:p>
        </w:tc>
      </w:tr>
    </w:tbl>
    <w:p w14:paraId="07F6AF63" w14:textId="77777777" w:rsidR="003F0A24" w:rsidRPr="002A6539" w:rsidRDefault="003F0A24" w:rsidP="003F0A24">
      <w:pPr>
        <w:jc w:val="both"/>
        <w:rPr>
          <w:rFonts w:asciiTheme="majorHAnsi" w:hAnsiTheme="majorHAnsi" w:cs="Tahoma"/>
          <w:color w:val="3F3F3F"/>
          <w:sz w:val="18"/>
          <w:szCs w:val="18"/>
        </w:rPr>
      </w:pPr>
    </w:p>
    <w:p w14:paraId="1DB3285B" w14:textId="77777777" w:rsidR="003F0A24" w:rsidRPr="002A6539" w:rsidRDefault="003F0A24" w:rsidP="003F0A24">
      <w:pPr>
        <w:jc w:val="both"/>
        <w:rPr>
          <w:rFonts w:asciiTheme="majorHAnsi" w:hAnsiTheme="majorHAnsi" w:cs="Tahoma"/>
          <w:color w:val="3F3F3F"/>
          <w:sz w:val="18"/>
          <w:szCs w:val="18"/>
        </w:rPr>
      </w:pPr>
      <w:r w:rsidRPr="002A6539">
        <w:rPr>
          <w:rFonts w:asciiTheme="majorHAnsi" w:hAnsiTheme="majorHAnsi" w:cs="Tahoma"/>
          <w:color w:val="3F3F3F"/>
          <w:sz w:val="18"/>
          <w:szCs w:val="18"/>
        </w:rPr>
        <w:t xml:space="preserve"> </w:t>
      </w:r>
    </w:p>
    <w:p w14:paraId="0888C0FE" w14:textId="7F97D063" w:rsidR="002A6539" w:rsidRDefault="005959B1">
      <w:pPr>
        <w:rPr>
          <w:sz w:val="18"/>
          <w:szCs w:val="18"/>
        </w:rPr>
      </w:pPr>
      <w:r>
        <w:rPr>
          <w:sz w:val="18"/>
          <w:szCs w:val="18"/>
        </w:rPr>
        <w:t xml:space="preserve">A renvoyer </w:t>
      </w:r>
      <w:bookmarkStart w:id="0" w:name="_GoBack"/>
      <w:bookmarkEnd w:id="0"/>
      <w:r w:rsidR="00FA1481" w:rsidRPr="002A6539">
        <w:rPr>
          <w:sz w:val="18"/>
          <w:szCs w:val="18"/>
        </w:rPr>
        <w:t>avec le bulletin d’inscription</w:t>
      </w:r>
    </w:p>
    <w:p w14:paraId="31F2F31E" w14:textId="2FE2BC82" w:rsidR="00634EF7" w:rsidRDefault="005959B1">
      <w:pPr>
        <w:sectPr w:rsidR="00634EF7" w:rsidSect="002A6539">
          <w:type w:val="continuous"/>
          <w:pgSz w:w="15840" w:h="12240" w:orient="landscape"/>
          <w:pgMar w:top="1417" w:right="1417" w:bottom="1417" w:left="1417" w:header="720" w:footer="720" w:gutter="0"/>
          <w:cols w:num="3" w:space="720"/>
          <w:noEndnote/>
          <w:docGrid w:linePitch="326"/>
        </w:sectPr>
      </w:pPr>
      <w:r w:rsidRPr="002A6539">
        <w:rPr>
          <w:rFonts w:asciiTheme="majorHAnsi" w:hAnsiTheme="majorHAnsi" w:cs="Tahoma"/>
          <w:color w:val="3F3F3F"/>
          <w:sz w:val="18"/>
          <w:szCs w:val="18"/>
        </w:rPr>
        <w:t xml:space="preserve">par mail </w:t>
      </w:r>
      <w:hyperlink r:id="rId11" w:history="1">
        <w:r w:rsidRPr="002A6539">
          <w:rPr>
            <w:rStyle w:val="Lienhypertexte"/>
            <w:rFonts w:asciiTheme="majorHAnsi" w:hAnsiTheme="majorHAnsi" w:cs="Tahoma"/>
            <w:sz w:val="18"/>
            <w:szCs w:val="18"/>
          </w:rPr>
          <w:t>lapaulette1@free.fr</w:t>
        </w:r>
      </w:hyperlink>
    </w:p>
    <w:p w14:paraId="7D1FF828" w14:textId="2A548BED" w:rsidR="00AC4550" w:rsidRDefault="008F3E28"/>
    <w:sectPr w:rsidR="00AC4550" w:rsidSect="002A6539">
      <w:type w:val="continuous"/>
      <w:pgSz w:w="15840" w:h="12240" w:orient="landscape"/>
      <w:pgMar w:top="1417" w:right="1417" w:bottom="1417" w:left="1417"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8405D" w14:textId="77777777" w:rsidR="008F3E28" w:rsidRDefault="008F3E28" w:rsidP="003F0A24">
      <w:r>
        <w:separator/>
      </w:r>
    </w:p>
  </w:endnote>
  <w:endnote w:type="continuationSeparator" w:id="0">
    <w:p w14:paraId="364C235D" w14:textId="77777777" w:rsidR="008F3E28" w:rsidRDefault="008F3E28" w:rsidP="003F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Casual">
    <w:panose1 w:val="00010400000000000000"/>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6511"/>
      <w:gridCol w:w="6495"/>
    </w:tblGrid>
    <w:tr w:rsidR="003F0A24" w14:paraId="11A60E8B" w14:textId="77777777">
      <w:trPr>
        <w:trHeight w:hRule="exact" w:val="115"/>
        <w:jc w:val="center"/>
      </w:trPr>
      <w:tc>
        <w:tcPr>
          <w:tcW w:w="4686" w:type="dxa"/>
          <w:shd w:val="clear" w:color="auto" w:fill="5B9BD5" w:themeFill="accent1"/>
          <w:tcMar>
            <w:top w:w="0" w:type="dxa"/>
            <w:bottom w:w="0" w:type="dxa"/>
          </w:tcMar>
        </w:tcPr>
        <w:p w14:paraId="48445053" w14:textId="77777777" w:rsidR="003F0A24" w:rsidRDefault="003F0A24">
          <w:pPr>
            <w:pStyle w:val="En-tte"/>
            <w:rPr>
              <w:caps/>
              <w:sz w:val="18"/>
            </w:rPr>
          </w:pPr>
        </w:p>
      </w:tc>
      <w:tc>
        <w:tcPr>
          <w:tcW w:w="4674" w:type="dxa"/>
          <w:shd w:val="clear" w:color="auto" w:fill="5B9BD5" w:themeFill="accent1"/>
          <w:tcMar>
            <w:top w:w="0" w:type="dxa"/>
            <w:bottom w:w="0" w:type="dxa"/>
          </w:tcMar>
        </w:tcPr>
        <w:p w14:paraId="7FCA5EDC" w14:textId="77777777" w:rsidR="003F0A24" w:rsidRDefault="003F0A24">
          <w:pPr>
            <w:pStyle w:val="En-tte"/>
            <w:jc w:val="right"/>
            <w:rPr>
              <w:caps/>
              <w:sz w:val="18"/>
            </w:rPr>
          </w:pPr>
        </w:p>
      </w:tc>
    </w:tr>
    <w:tr w:rsidR="003F0A24" w14:paraId="0A9A11F2" w14:textId="77777777">
      <w:trPr>
        <w:jc w:val="center"/>
      </w:trPr>
      <w:tc>
        <w:tcPr>
          <w:tcW w:w="4686" w:type="dxa"/>
          <w:shd w:val="clear" w:color="auto" w:fill="auto"/>
          <w:vAlign w:val="center"/>
        </w:tcPr>
        <w:p w14:paraId="2A889E46" w14:textId="6FEB08D2" w:rsidR="003F0A24" w:rsidRPr="007F45A2" w:rsidRDefault="007F45A2" w:rsidP="003F0A24">
          <w:pPr>
            <w:pStyle w:val="Pieddepage"/>
            <w:rPr>
              <w:rFonts w:ascii="Casual" w:hAnsi="Casual"/>
              <w:caps/>
              <w:color w:val="808080" w:themeColor="background1" w:themeShade="80"/>
              <w:sz w:val="18"/>
              <w:szCs w:val="18"/>
            </w:rPr>
          </w:pPr>
          <w:r w:rsidRPr="007F45A2">
            <w:rPr>
              <w:rFonts w:ascii="Casual" w:hAnsi="Casual" w:cs="Tahoma"/>
              <w:color w:val="000000" w:themeColor="text1"/>
              <w:sz w:val="22"/>
              <w:szCs w:val="22"/>
            </w:rPr>
            <w:t xml:space="preserve">La </w:t>
          </w:r>
          <w:sdt>
            <w:sdtPr>
              <w:rPr>
                <w:rFonts w:ascii="Casual" w:hAnsi="Casual" w:cs="Tahoma"/>
                <w:color w:val="000000" w:themeColor="text1"/>
                <w:sz w:val="22"/>
                <w:szCs w:val="22"/>
              </w:rPr>
              <w:alias w:val="Auteur"/>
              <w:tag w:val=""/>
              <w:id w:val="1534151868"/>
              <w:placeholder>
                <w:docPart w:val="C616213A32574F4F8E626DB2961C92CE"/>
              </w:placeholder>
              <w:dataBinding w:prefixMappings="xmlns:ns0='http://purl.org/dc/elements/1.1/' xmlns:ns1='http://schemas.openxmlformats.org/package/2006/metadata/core-properties' " w:xpath="/ns1:coreProperties[1]/ns0:creator[1]" w:storeItemID="{6C3C8BC8-F283-45AE-878A-BAB7291924A1}"/>
              <w:text/>
            </w:sdtPr>
            <w:sdtEndPr/>
            <w:sdtContent>
              <w:r w:rsidR="00F2045B" w:rsidRPr="007F45A2">
                <w:rPr>
                  <w:rFonts w:ascii="Casual" w:hAnsi="Casual" w:cs="Tahoma"/>
                  <w:color w:val="000000" w:themeColor="text1"/>
                  <w:sz w:val="22"/>
                  <w:szCs w:val="22"/>
                </w:rPr>
                <w:t xml:space="preserve">Paulette à bicyclette / </w:t>
              </w:r>
              <w:r w:rsidR="009C7748" w:rsidRPr="007F45A2">
                <w:rPr>
                  <w:rFonts w:ascii="Casual" w:hAnsi="Casual" w:cs="Tahoma"/>
                  <w:color w:val="000000" w:themeColor="text1"/>
                  <w:sz w:val="22"/>
                  <w:szCs w:val="22"/>
                </w:rPr>
                <w:t>règlement</w:t>
              </w:r>
            </w:sdtContent>
          </w:sdt>
        </w:p>
      </w:tc>
      <w:tc>
        <w:tcPr>
          <w:tcW w:w="4674" w:type="dxa"/>
          <w:shd w:val="clear" w:color="auto" w:fill="auto"/>
          <w:vAlign w:val="center"/>
        </w:tcPr>
        <w:p w14:paraId="562CAA9C" w14:textId="77777777" w:rsidR="003F0A24" w:rsidRDefault="003F0A24">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8F3E28">
            <w:rPr>
              <w:caps/>
              <w:noProof/>
              <w:color w:val="808080" w:themeColor="background1" w:themeShade="80"/>
              <w:sz w:val="18"/>
              <w:szCs w:val="18"/>
            </w:rPr>
            <w:t>1</w:t>
          </w:r>
          <w:r>
            <w:rPr>
              <w:caps/>
              <w:color w:val="808080" w:themeColor="background1" w:themeShade="80"/>
              <w:sz w:val="18"/>
              <w:szCs w:val="18"/>
            </w:rPr>
            <w:fldChar w:fldCharType="end"/>
          </w:r>
        </w:p>
      </w:tc>
    </w:tr>
  </w:tbl>
  <w:p w14:paraId="53AF1A46" w14:textId="77777777" w:rsidR="003F0A24" w:rsidRDefault="003F0A2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DB5DF" w14:textId="77777777" w:rsidR="008F3E28" w:rsidRDefault="008F3E28" w:rsidP="003F0A24">
      <w:r>
        <w:separator/>
      </w:r>
    </w:p>
  </w:footnote>
  <w:footnote w:type="continuationSeparator" w:id="0">
    <w:p w14:paraId="1112A916" w14:textId="77777777" w:rsidR="008F3E28" w:rsidRDefault="008F3E28" w:rsidP="003F0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08"/>
  <w:hyphenationZone w:val="425"/>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24"/>
    <w:rsid w:val="000A1A53"/>
    <w:rsid w:val="000C7C99"/>
    <w:rsid w:val="00190F64"/>
    <w:rsid w:val="00275913"/>
    <w:rsid w:val="002A6539"/>
    <w:rsid w:val="002F7569"/>
    <w:rsid w:val="003F0A24"/>
    <w:rsid w:val="00414FB3"/>
    <w:rsid w:val="00427F46"/>
    <w:rsid w:val="0054224F"/>
    <w:rsid w:val="005959B1"/>
    <w:rsid w:val="00634EF7"/>
    <w:rsid w:val="00701C6C"/>
    <w:rsid w:val="00734166"/>
    <w:rsid w:val="007B6DAE"/>
    <w:rsid w:val="007F45A2"/>
    <w:rsid w:val="00827E1A"/>
    <w:rsid w:val="008F3E28"/>
    <w:rsid w:val="009B2AFD"/>
    <w:rsid w:val="009C7748"/>
    <w:rsid w:val="00B400C1"/>
    <w:rsid w:val="00C41C46"/>
    <w:rsid w:val="00CA7074"/>
    <w:rsid w:val="00CD01F2"/>
    <w:rsid w:val="00D87064"/>
    <w:rsid w:val="00E82183"/>
    <w:rsid w:val="00F12279"/>
    <w:rsid w:val="00F2045B"/>
    <w:rsid w:val="00FA14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96D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A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F0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3F0A24"/>
    <w:pPr>
      <w:tabs>
        <w:tab w:val="center" w:pos="4536"/>
        <w:tab w:val="right" w:pos="9072"/>
      </w:tabs>
    </w:pPr>
  </w:style>
  <w:style w:type="character" w:customStyle="1" w:styleId="En-tteCar">
    <w:name w:val="En-tête Car"/>
    <w:basedOn w:val="Policepardfaut"/>
    <w:link w:val="En-tte"/>
    <w:uiPriority w:val="99"/>
    <w:rsid w:val="003F0A24"/>
  </w:style>
  <w:style w:type="paragraph" w:styleId="Pieddepage">
    <w:name w:val="footer"/>
    <w:basedOn w:val="Normal"/>
    <w:link w:val="PieddepageCar"/>
    <w:uiPriority w:val="99"/>
    <w:unhideWhenUsed/>
    <w:rsid w:val="003F0A24"/>
    <w:pPr>
      <w:tabs>
        <w:tab w:val="center" w:pos="4536"/>
        <w:tab w:val="right" w:pos="9072"/>
      </w:tabs>
    </w:pPr>
  </w:style>
  <w:style w:type="character" w:customStyle="1" w:styleId="PieddepageCar">
    <w:name w:val="Pied de page Car"/>
    <w:basedOn w:val="Policepardfaut"/>
    <w:link w:val="Pieddepage"/>
    <w:uiPriority w:val="99"/>
    <w:rsid w:val="003F0A24"/>
  </w:style>
  <w:style w:type="character" w:styleId="Lienhypertexte">
    <w:name w:val="Hyperlink"/>
    <w:basedOn w:val="Policepardfaut"/>
    <w:uiPriority w:val="99"/>
    <w:unhideWhenUsed/>
    <w:rsid w:val="003F0A24"/>
    <w:rPr>
      <w:color w:val="0563C1" w:themeColor="hyperlink"/>
      <w:u w:val="single"/>
    </w:rPr>
  </w:style>
  <w:style w:type="character" w:styleId="Lienhypertextevisit">
    <w:name w:val="FollowedHyperlink"/>
    <w:basedOn w:val="Policepardfaut"/>
    <w:uiPriority w:val="99"/>
    <w:semiHidden/>
    <w:unhideWhenUsed/>
    <w:rsid w:val="00F204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lapaulettea1@free.fr" TargetMode="Externa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hyperlink" Target="http://paulettebicyclet.canalblog.com" TargetMode="External"/><Relationship Id="rId10" Type="http://schemas.openxmlformats.org/officeDocument/2006/relationships/hyperlink" Target="mailto:lapaulettea1@free.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16213A32574F4F8E626DB2961C92CE"/>
        <w:category>
          <w:name w:val="Général"/>
          <w:gallery w:val="placeholder"/>
        </w:category>
        <w:types>
          <w:type w:val="bbPlcHdr"/>
        </w:types>
        <w:behaviors>
          <w:behavior w:val="content"/>
        </w:behaviors>
        <w:guid w:val="{E696AFDD-65E8-B244-9E79-D5B5ED6E16E9}"/>
      </w:docPartPr>
      <w:docPartBody>
        <w:p w:rsidR="0014108E" w:rsidRDefault="00A21FDC" w:rsidP="00A21FDC">
          <w:pPr>
            <w:pStyle w:val="C616213A32574F4F8E626DB2961C92CE"/>
          </w:pPr>
          <w:r>
            <w:rPr>
              <w:rStyle w:val="Textedelespacerserv"/>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Casual">
    <w:panose1 w:val="00010400000000000000"/>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DC"/>
    <w:rsid w:val="0014108E"/>
    <w:rsid w:val="00423EC1"/>
    <w:rsid w:val="00693CAE"/>
    <w:rsid w:val="008A12AA"/>
    <w:rsid w:val="0094244B"/>
    <w:rsid w:val="00A21FDC"/>
    <w:rsid w:val="00AE0111"/>
    <w:rsid w:val="00CA598D"/>
    <w:rsid w:val="00D2469A"/>
    <w:rsid w:val="00F07145"/>
    <w:rsid w:val="00F562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21FDC"/>
    <w:rPr>
      <w:color w:val="808080"/>
    </w:rPr>
  </w:style>
  <w:style w:type="paragraph" w:customStyle="1" w:styleId="C616213A32574F4F8E626DB2961C92CE">
    <w:name w:val="C616213A32574F4F8E626DB2961C92CE"/>
    <w:rsid w:val="00A21F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995BAE-EEA4-9B4E-A7DC-93AF4C2E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1196</Words>
  <Characters>6579</Characters>
  <Application>Microsoft Macintosh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à bicyclette / règlement</dc:creator>
  <cp:keywords/>
  <dc:description/>
  <cp:lastModifiedBy>Roset Jean Philippe</cp:lastModifiedBy>
  <cp:revision>11</cp:revision>
  <cp:lastPrinted>2016-06-27T15:46:00Z</cp:lastPrinted>
  <dcterms:created xsi:type="dcterms:W3CDTF">2016-07-06T12:01:00Z</dcterms:created>
  <dcterms:modified xsi:type="dcterms:W3CDTF">2016-08-23T18:28:00Z</dcterms:modified>
</cp:coreProperties>
</file>