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107"/>
        <w:gridCol w:w="6215"/>
        <w:gridCol w:w="6216"/>
      </w:tblGrid>
      <w:tr w:rsidR="00D848F8" w:rsidTr="001708D2">
        <w:tc>
          <w:tcPr>
            <w:tcW w:w="15538" w:type="dxa"/>
            <w:gridSpan w:val="3"/>
          </w:tcPr>
          <w:p w:rsidR="00D848F8" w:rsidRDefault="00D848F8">
            <w:r>
              <w:t xml:space="preserve">Objectifs semaine : </w:t>
            </w:r>
          </w:p>
          <w:p w:rsidR="00D848F8" w:rsidRDefault="00D848F8"/>
          <w:p w:rsidR="00D848F8" w:rsidRDefault="00D848F8"/>
          <w:p w:rsidR="00D848F8" w:rsidRDefault="00D848F8"/>
        </w:tc>
      </w:tr>
      <w:tr w:rsidR="00D848F8" w:rsidTr="00142CAC">
        <w:tc>
          <w:tcPr>
            <w:tcW w:w="3107" w:type="dxa"/>
          </w:tcPr>
          <w:p w:rsidR="00D848F8" w:rsidRDefault="00D848F8" w:rsidP="00D848F8">
            <w:pPr>
              <w:jc w:val="center"/>
            </w:pPr>
          </w:p>
        </w:tc>
        <w:tc>
          <w:tcPr>
            <w:tcW w:w="6215" w:type="dxa"/>
          </w:tcPr>
          <w:p w:rsidR="00D848F8" w:rsidRDefault="00D848F8" w:rsidP="00D848F8">
            <w:pPr>
              <w:jc w:val="center"/>
            </w:pPr>
            <w:r>
              <w:t>MS</w:t>
            </w:r>
          </w:p>
        </w:tc>
        <w:tc>
          <w:tcPr>
            <w:tcW w:w="6216" w:type="dxa"/>
          </w:tcPr>
          <w:p w:rsidR="00D848F8" w:rsidRDefault="00D848F8" w:rsidP="00D848F8">
            <w:pPr>
              <w:jc w:val="center"/>
            </w:pPr>
            <w:r>
              <w:t>GS</w:t>
            </w:r>
          </w:p>
        </w:tc>
      </w:tr>
      <w:tr w:rsidR="00D848F8" w:rsidTr="00102F6C">
        <w:tc>
          <w:tcPr>
            <w:tcW w:w="15538" w:type="dxa"/>
            <w:gridSpan w:val="3"/>
          </w:tcPr>
          <w:p w:rsidR="00D848F8" w:rsidRPr="002D226B" w:rsidRDefault="00D848F8" w:rsidP="002D226B">
            <w:pPr>
              <w:jc w:val="center"/>
              <w:rPr>
                <w:b/>
              </w:rPr>
            </w:pPr>
            <w:r w:rsidRPr="004F7EC5">
              <w:rPr>
                <w:b/>
              </w:rPr>
              <w:t>MOBILISER LE LANGAGE : L’ORAL</w:t>
            </w:r>
          </w:p>
        </w:tc>
      </w:tr>
      <w:tr w:rsidR="00CC0265" w:rsidTr="001909FC">
        <w:tc>
          <w:tcPr>
            <w:tcW w:w="3107" w:type="dxa"/>
          </w:tcPr>
          <w:p w:rsidR="00CC0265" w:rsidRDefault="00CC0265" w:rsidP="001909FC">
            <w:r>
              <w:rPr>
                <w:rFonts w:ascii="Arial-BoldMT" w:hAnsi="Arial-BoldMT" w:cs="Arial-BoldMT"/>
                <w:b/>
                <w:bCs/>
                <w:color w:val="AD1D72"/>
              </w:rPr>
              <w:t>Oser entrer en communication</w:t>
            </w:r>
          </w:p>
        </w:tc>
        <w:tc>
          <w:tcPr>
            <w:tcW w:w="6215" w:type="dxa"/>
          </w:tcPr>
          <w:p w:rsidR="00CC0265" w:rsidRDefault="00CC0265" w:rsidP="001909FC"/>
        </w:tc>
        <w:tc>
          <w:tcPr>
            <w:tcW w:w="6216" w:type="dxa"/>
          </w:tcPr>
          <w:p w:rsidR="00CC0265" w:rsidRDefault="00CC0265" w:rsidP="001909FC"/>
        </w:tc>
      </w:tr>
      <w:tr w:rsidR="00CC0265" w:rsidTr="001909FC">
        <w:tc>
          <w:tcPr>
            <w:tcW w:w="3107" w:type="dxa"/>
          </w:tcPr>
          <w:p w:rsidR="00CC0265" w:rsidRDefault="00CC0265" w:rsidP="001909F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AD1D72"/>
              </w:rPr>
            </w:pPr>
            <w:r>
              <w:rPr>
                <w:rFonts w:ascii="Arial-BoldMT" w:hAnsi="Arial-BoldMT" w:cs="Arial-BoldMT"/>
                <w:b/>
                <w:bCs/>
                <w:color w:val="AD1D72"/>
              </w:rPr>
              <w:t>Échanger et réfléchir avec les autres</w:t>
            </w:r>
          </w:p>
          <w:p w:rsidR="00CC0265" w:rsidRDefault="00CC0265" w:rsidP="001909FC">
            <w:pPr>
              <w:rPr>
                <w:rFonts w:ascii="Arial-BoldMT" w:hAnsi="Arial-BoldMT" w:cs="Arial-BoldMT"/>
                <w:b/>
                <w:bCs/>
                <w:color w:val="AD1D72"/>
              </w:rPr>
            </w:pPr>
          </w:p>
        </w:tc>
        <w:tc>
          <w:tcPr>
            <w:tcW w:w="6215" w:type="dxa"/>
          </w:tcPr>
          <w:p w:rsidR="00CC0265" w:rsidRDefault="00CC0265" w:rsidP="001909FC"/>
        </w:tc>
        <w:tc>
          <w:tcPr>
            <w:tcW w:w="6216" w:type="dxa"/>
          </w:tcPr>
          <w:p w:rsidR="00CC0265" w:rsidRDefault="00CC0265" w:rsidP="001909FC"/>
        </w:tc>
      </w:tr>
      <w:tr w:rsidR="00CC0265" w:rsidTr="007427A7">
        <w:tc>
          <w:tcPr>
            <w:tcW w:w="15538" w:type="dxa"/>
            <w:gridSpan w:val="3"/>
          </w:tcPr>
          <w:p w:rsidR="00CC0265" w:rsidRDefault="00CC0265">
            <w:r>
              <w:rPr>
                <w:rFonts w:ascii="Arial-BoldMT" w:hAnsi="Arial-BoldMT" w:cs="Arial-BoldMT"/>
                <w:b/>
                <w:bCs/>
                <w:color w:val="AD1D72"/>
              </w:rPr>
              <w:t xml:space="preserve">Commencer à réfléchir sur la langue et acquérir une conscience phonologique : </w:t>
            </w:r>
          </w:p>
        </w:tc>
      </w:tr>
      <w:tr w:rsidR="00D848F8" w:rsidTr="00142CAC">
        <w:tc>
          <w:tcPr>
            <w:tcW w:w="3107" w:type="dxa"/>
          </w:tcPr>
          <w:p w:rsidR="00D848F8" w:rsidRDefault="00D848F8">
            <w:r>
              <w:t>30 phonèmes en chansons</w:t>
            </w:r>
          </w:p>
        </w:tc>
        <w:tc>
          <w:tcPr>
            <w:tcW w:w="6215" w:type="dxa"/>
          </w:tcPr>
          <w:p w:rsidR="00D848F8" w:rsidRDefault="00D848F8"/>
        </w:tc>
        <w:tc>
          <w:tcPr>
            <w:tcW w:w="6216" w:type="dxa"/>
          </w:tcPr>
          <w:p w:rsidR="00D848F8" w:rsidRDefault="00D848F8"/>
        </w:tc>
      </w:tr>
      <w:tr w:rsidR="00D848F8" w:rsidTr="00142CAC">
        <w:tc>
          <w:tcPr>
            <w:tcW w:w="3107" w:type="dxa"/>
          </w:tcPr>
          <w:p w:rsidR="00D848F8" w:rsidRDefault="00D848F8">
            <w:r>
              <w:t xml:space="preserve">Abécédaire Boris Vian </w:t>
            </w:r>
          </w:p>
        </w:tc>
        <w:tc>
          <w:tcPr>
            <w:tcW w:w="6215" w:type="dxa"/>
          </w:tcPr>
          <w:p w:rsidR="00D848F8" w:rsidRDefault="00D848F8"/>
        </w:tc>
        <w:tc>
          <w:tcPr>
            <w:tcW w:w="6216" w:type="dxa"/>
          </w:tcPr>
          <w:p w:rsidR="00D848F8" w:rsidRDefault="00D848F8"/>
        </w:tc>
      </w:tr>
      <w:tr w:rsidR="00D848F8" w:rsidTr="00142CAC">
        <w:tc>
          <w:tcPr>
            <w:tcW w:w="3107" w:type="dxa"/>
          </w:tcPr>
          <w:p w:rsidR="00D848F8" w:rsidRDefault="00D848F8">
            <w:r>
              <w:t xml:space="preserve">Jeux oraux Daniel </w:t>
            </w:r>
            <w:proofErr w:type="spellStart"/>
            <w:r>
              <w:t>Deloffre</w:t>
            </w:r>
            <w:proofErr w:type="spellEnd"/>
          </w:p>
        </w:tc>
        <w:tc>
          <w:tcPr>
            <w:tcW w:w="6215" w:type="dxa"/>
          </w:tcPr>
          <w:p w:rsidR="00D848F8" w:rsidRDefault="00D848F8"/>
        </w:tc>
        <w:tc>
          <w:tcPr>
            <w:tcW w:w="6216" w:type="dxa"/>
          </w:tcPr>
          <w:p w:rsidR="00D848F8" w:rsidRDefault="00D848F8"/>
        </w:tc>
      </w:tr>
      <w:tr w:rsidR="00CC0265" w:rsidTr="00A45C79">
        <w:tc>
          <w:tcPr>
            <w:tcW w:w="3107" w:type="dxa"/>
          </w:tcPr>
          <w:p w:rsidR="00CC0265" w:rsidRDefault="00CC0265">
            <w:r>
              <w:t>Jeux phonologiques (équipe)</w:t>
            </w:r>
          </w:p>
        </w:tc>
        <w:tc>
          <w:tcPr>
            <w:tcW w:w="6215" w:type="dxa"/>
          </w:tcPr>
          <w:p w:rsidR="00CC0265" w:rsidRDefault="00CC0265"/>
        </w:tc>
        <w:tc>
          <w:tcPr>
            <w:tcW w:w="6216" w:type="dxa"/>
          </w:tcPr>
          <w:p w:rsidR="00CC0265" w:rsidRDefault="00CC0265"/>
        </w:tc>
      </w:tr>
      <w:tr w:rsidR="00CC0265" w:rsidTr="00A45C79">
        <w:tc>
          <w:tcPr>
            <w:tcW w:w="3107" w:type="dxa"/>
          </w:tcPr>
          <w:p w:rsidR="00CC0265" w:rsidRDefault="00CC0265">
            <w:r>
              <w:t>Réinvestissement</w:t>
            </w:r>
          </w:p>
        </w:tc>
        <w:tc>
          <w:tcPr>
            <w:tcW w:w="6215" w:type="dxa"/>
          </w:tcPr>
          <w:p w:rsidR="00CC0265" w:rsidRDefault="00CC0265"/>
        </w:tc>
        <w:tc>
          <w:tcPr>
            <w:tcW w:w="6216" w:type="dxa"/>
          </w:tcPr>
          <w:p w:rsidR="00CC0265" w:rsidRDefault="00CC0265"/>
        </w:tc>
      </w:tr>
      <w:tr w:rsidR="00CC0265" w:rsidTr="00A45C79">
        <w:tc>
          <w:tcPr>
            <w:tcW w:w="3107" w:type="dxa"/>
          </w:tcPr>
          <w:p w:rsidR="00CC0265" w:rsidRDefault="00CC0265">
            <w:r>
              <w:t>Trace écrite</w:t>
            </w:r>
          </w:p>
        </w:tc>
        <w:tc>
          <w:tcPr>
            <w:tcW w:w="6215" w:type="dxa"/>
          </w:tcPr>
          <w:p w:rsidR="00CC0265" w:rsidRDefault="00CC0265"/>
        </w:tc>
        <w:tc>
          <w:tcPr>
            <w:tcW w:w="6216" w:type="dxa"/>
          </w:tcPr>
          <w:p w:rsidR="00CC0265" w:rsidRDefault="00CC0265"/>
        </w:tc>
      </w:tr>
      <w:tr w:rsidR="00CC0265" w:rsidTr="00703F10">
        <w:tc>
          <w:tcPr>
            <w:tcW w:w="15538" w:type="dxa"/>
            <w:gridSpan w:val="3"/>
          </w:tcPr>
          <w:p w:rsidR="00CC0265" w:rsidRDefault="00CC0265" w:rsidP="001909FC">
            <w:r>
              <w:rPr>
                <w:rFonts w:ascii="Arial-BoldMT" w:hAnsi="Arial-BoldMT" w:cs="Arial-BoldMT"/>
                <w:b/>
                <w:bCs/>
                <w:color w:val="AD1D72"/>
              </w:rPr>
              <w:t>Comprendre et apprendre :</w:t>
            </w:r>
          </w:p>
        </w:tc>
      </w:tr>
      <w:tr w:rsidR="00CC0265" w:rsidTr="001909FC">
        <w:tc>
          <w:tcPr>
            <w:tcW w:w="3107" w:type="dxa"/>
          </w:tcPr>
          <w:p w:rsidR="00CC0265" w:rsidRDefault="00CC0265" w:rsidP="001909FC">
            <w:r>
              <w:t>comptines</w:t>
            </w:r>
          </w:p>
        </w:tc>
        <w:tc>
          <w:tcPr>
            <w:tcW w:w="6215" w:type="dxa"/>
          </w:tcPr>
          <w:p w:rsidR="00CC0265" w:rsidRDefault="00CC0265" w:rsidP="001909FC"/>
        </w:tc>
        <w:tc>
          <w:tcPr>
            <w:tcW w:w="6216" w:type="dxa"/>
          </w:tcPr>
          <w:p w:rsidR="00CC0265" w:rsidRDefault="00CC0265" w:rsidP="001909FC"/>
        </w:tc>
      </w:tr>
      <w:tr w:rsidR="00CC0265" w:rsidTr="001909FC">
        <w:tc>
          <w:tcPr>
            <w:tcW w:w="3107" w:type="dxa"/>
          </w:tcPr>
          <w:p w:rsidR="00CC0265" w:rsidRDefault="00CC0265" w:rsidP="001909FC">
            <w:r>
              <w:t>chansons</w:t>
            </w:r>
          </w:p>
        </w:tc>
        <w:tc>
          <w:tcPr>
            <w:tcW w:w="6215" w:type="dxa"/>
          </w:tcPr>
          <w:p w:rsidR="00CC0265" w:rsidRDefault="00CC0265" w:rsidP="001909FC"/>
        </w:tc>
        <w:tc>
          <w:tcPr>
            <w:tcW w:w="6216" w:type="dxa"/>
          </w:tcPr>
          <w:p w:rsidR="00CC0265" w:rsidRDefault="00CC0265" w:rsidP="001909FC"/>
        </w:tc>
      </w:tr>
      <w:tr w:rsidR="00D848F8" w:rsidTr="007F22E0">
        <w:tc>
          <w:tcPr>
            <w:tcW w:w="15538" w:type="dxa"/>
            <w:gridSpan w:val="3"/>
          </w:tcPr>
          <w:p w:rsidR="00D848F8" w:rsidRPr="002D226B" w:rsidRDefault="00D848F8" w:rsidP="002D226B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F17F9">
              <w:rPr>
                <w:b/>
              </w:rPr>
              <w:t>MOBILISER LE LANGAGE : L’ECRIT</w:t>
            </w:r>
          </w:p>
        </w:tc>
      </w:tr>
      <w:tr w:rsidR="00D848F8" w:rsidTr="009C6471">
        <w:tc>
          <w:tcPr>
            <w:tcW w:w="3107" w:type="dxa"/>
          </w:tcPr>
          <w:p w:rsidR="00D848F8" w:rsidRDefault="00D848F8">
            <w:r w:rsidRPr="000F17F9">
              <w:rPr>
                <w:rFonts w:ascii="Arial-BoldMT" w:hAnsi="Arial-BoldMT" w:cs="Arial-BoldMT"/>
                <w:b/>
                <w:bCs/>
                <w:color w:val="AD1D72"/>
              </w:rPr>
              <w:t>Découvrir le principe alphabétique </w:t>
            </w:r>
          </w:p>
        </w:tc>
        <w:tc>
          <w:tcPr>
            <w:tcW w:w="6215" w:type="dxa"/>
          </w:tcPr>
          <w:p w:rsidR="00D848F8" w:rsidRDefault="00D848F8"/>
        </w:tc>
        <w:tc>
          <w:tcPr>
            <w:tcW w:w="6216" w:type="dxa"/>
          </w:tcPr>
          <w:p w:rsidR="00D848F8" w:rsidRDefault="00D848F8"/>
        </w:tc>
      </w:tr>
      <w:tr w:rsidR="00D848F8" w:rsidTr="00396EFA">
        <w:tc>
          <w:tcPr>
            <w:tcW w:w="3107" w:type="dxa"/>
          </w:tcPr>
          <w:p w:rsidR="00D848F8" w:rsidRDefault="00D848F8">
            <w:r w:rsidRPr="000F17F9">
              <w:rPr>
                <w:rFonts w:ascii="Arial-BoldMT" w:hAnsi="Arial-BoldMT" w:cs="Arial-BoldMT"/>
                <w:b/>
                <w:bCs/>
                <w:color w:val="AD1D72"/>
              </w:rPr>
              <w:t>Commencer à écrire tout seul </w:t>
            </w:r>
          </w:p>
        </w:tc>
        <w:tc>
          <w:tcPr>
            <w:tcW w:w="6215" w:type="dxa"/>
          </w:tcPr>
          <w:p w:rsidR="00D848F8" w:rsidRDefault="00D848F8"/>
        </w:tc>
        <w:tc>
          <w:tcPr>
            <w:tcW w:w="6216" w:type="dxa"/>
          </w:tcPr>
          <w:p w:rsidR="00D848F8" w:rsidRDefault="00D848F8"/>
        </w:tc>
      </w:tr>
      <w:tr w:rsidR="00D848F8" w:rsidTr="00465B6F">
        <w:tc>
          <w:tcPr>
            <w:tcW w:w="3107" w:type="dxa"/>
          </w:tcPr>
          <w:p w:rsidR="00D848F8" w:rsidRDefault="00D848F8">
            <w:r w:rsidRPr="000F17F9">
              <w:rPr>
                <w:rFonts w:ascii="Arial-BoldMT" w:hAnsi="Arial-BoldMT" w:cs="Arial-BoldMT"/>
                <w:b/>
                <w:bCs/>
                <w:color w:val="AD1D72"/>
              </w:rPr>
              <w:t>Commencer à produire des écrits et en découvrir le fonctionnement </w:t>
            </w:r>
          </w:p>
        </w:tc>
        <w:tc>
          <w:tcPr>
            <w:tcW w:w="6215" w:type="dxa"/>
          </w:tcPr>
          <w:p w:rsidR="00D848F8" w:rsidRDefault="00D848F8"/>
        </w:tc>
        <w:tc>
          <w:tcPr>
            <w:tcW w:w="6216" w:type="dxa"/>
          </w:tcPr>
          <w:p w:rsidR="00D848F8" w:rsidRDefault="00D848F8"/>
        </w:tc>
      </w:tr>
      <w:tr w:rsidR="00D848F8" w:rsidTr="00465B6F">
        <w:tc>
          <w:tcPr>
            <w:tcW w:w="3107" w:type="dxa"/>
          </w:tcPr>
          <w:p w:rsidR="00D848F8" w:rsidRDefault="00D848F8">
            <w:pPr>
              <w:rPr>
                <w:rFonts w:ascii="Arial-BoldMT" w:hAnsi="Arial-BoldMT" w:cs="Arial-BoldMT"/>
                <w:b/>
                <w:bCs/>
                <w:color w:val="AD1D72"/>
              </w:rPr>
            </w:pPr>
            <w:r w:rsidRPr="000F17F9">
              <w:rPr>
                <w:rFonts w:ascii="Arial-BoldMT" w:hAnsi="Arial-BoldMT" w:cs="Arial-BoldMT"/>
                <w:b/>
                <w:bCs/>
                <w:color w:val="AD1D72"/>
              </w:rPr>
              <w:t>Écouter de l’écrit et comprendre </w:t>
            </w:r>
          </w:p>
          <w:p w:rsidR="00D848F8" w:rsidRPr="000F17F9" w:rsidRDefault="00D848F8">
            <w:pPr>
              <w:rPr>
                <w:rFonts w:ascii="Arial-BoldMT" w:hAnsi="Arial-BoldMT" w:cs="Arial-BoldMT"/>
                <w:b/>
                <w:bCs/>
                <w:color w:val="AD1D72"/>
              </w:rPr>
            </w:pPr>
            <w:r>
              <w:t>albums</w:t>
            </w:r>
          </w:p>
        </w:tc>
        <w:tc>
          <w:tcPr>
            <w:tcW w:w="6215" w:type="dxa"/>
          </w:tcPr>
          <w:p w:rsidR="00D848F8" w:rsidRDefault="00D848F8"/>
          <w:p w:rsidR="004B0B9C" w:rsidRDefault="004B0B9C"/>
          <w:p w:rsidR="004B0B9C" w:rsidRDefault="004B0B9C"/>
        </w:tc>
        <w:tc>
          <w:tcPr>
            <w:tcW w:w="6216" w:type="dxa"/>
          </w:tcPr>
          <w:p w:rsidR="00D848F8" w:rsidRDefault="00D848F8"/>
        </w:tc>
      </w:tr>
      <w:tr w:rsidR="00CC0265" w:rsidTr="008629F6">
        <w:tc>
          <w:tcPr>
            <w:tcW w:w="15538" w:type="dxa"/>
            <w:gridSpan w:val="3"/>
          </w:tcPr>
          <w:p w:rsidR="00CC0265" w:rsidRPr="00CC0265" w:rsidRDefault="00CC0265" w:rsidP="00CC0265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28"/>
                <w:szCs w:val="28"/>
              </w:rPr>
            </w:pPr>
            <w:r w:rsidRPr="00905D3B">
              <w:rPr>
                <w:rFonts w:cs="Arial-BoldMT"/>
                <w:b/>
                <w:bCs/>
                <w:sz w:val="28"/>
                <w:szCs w:val="28"/>
              </w:rPr>
              <w:t>Agir,</w:t>
            </w:r>
            <w:r>
              <w:rPr>
                <w:rFonts w:cs="Arial-BoldMT"/>
                <w:b/>
                <w:bCs/>
                <w:sz w:val="28"/>
                <w:szCs w:val="28"/>
              </w:rPr>
              <w:t xml:space="preserve"> </w:t>
            </w:r>
            <w:r w:rsidRPr="00905D3B">
              <w:rPr>
                <w:rFonts w:cs="Arial-BoldMT"/>
                <w:b/>
                <w:bCs/>
                <w:sz w:val="28"/>
                <w:szCs w:val="28"/>
              </w:rPr>
              <w:t>s’exprimer, comprendre  à travers l’activité physique</w:t>
            </w:r>
          </w:p>
        </w:tc>
      </w:tr>
      <w:tr w:rsidR="00CC0265" w:rsidTr="00CC0265">
        <w:tc>
          <w:tcPr>
            <w:tcW w:w="3107" w:type="dxa"/>
          </w:tcPr>
          <w:p w:rsidR="00CC0265" w:rsidRPr="004B0B9C" w:rsidRDefault="004B0B9C" w:rsidP="001909FC">
            <w:r w:rsidRPr="004B0B9C">
              <w:rPr>
                <w:b/>
                <w:bCs/>
                <w:color w:val="AD1D72"/>
              </w:rPr>
              <w:t xml:space="preserve">Agir dans l’espace, dans la durée et sur les objets : </w:t>
            </w:r>
            <w:r w:rsidRPr="004B0B9C">
              <w:rPr>
                <w:rFonts w:ascii="Fineliner Script" w:hAnsi="Fineliner Script"/>
              </w:rPr>
              <w:t>Courir, sauter, lancer</w:t>
            </w:r>
          </w:p>
        </w:tc>
        <w:tc>
          <w:tcPr>
            <w:tcW w:w="6215" w:type="dxa"/>
          </w:tcPr>
          <w:p w:rsidR="00CC0265" w:rsidRDefault="00CC0265" w:rsidP="001909FC"/>
        </w:tc>
        <w:tc>
          <w:tcPr>
            <w:tcW w:w="6216" w:type="dxa"/>
          </w:tcPr>
          <w:p w:rsidR="00CC0265" w:rsidRDefault="00CC0265" w:rsidP="001909FC"/>
        </w:tc>
      </w:tr>
      <w:tr w:rsidR="00CC0265" w:rsidTr="00CC0265">
        <w:tc>
          <w:tcPr>
            <w:tcW w:w="3107" w:type="dxa"/>
          </w:tcPr>
          <w:p w:rsidR="00CC0265" w:rsidRPr="004B0B9C" w:rsidRDefault="004B0B9C" w:rsidP="001909FC">
            <w:r w:rsidRPr="004B0B9C">
              <w:rPr>
                <w:rFonts w:ascii="Arial-BoldMT" w:hAnsi="Arial-BoldMT" w:cs="Arial-BoldMT"/>
                <w:b/>
                <w:bCs/>
                <w:color w:val="AD1D72"/>
              </w:rPr>
              <w:t xml:space="preserve">Adapter ses équilibres et ses déplacements à des </w:t>
            </w:r>
            <w:r w:rsidRPr="004B0B9C">
              <w:rPr>
                <w:rFonts w:ascii="Arial-BoldMT" w:hAnsi="Arial-BoldMT" w:cs="Arial-BoldMT"/>
                <w:b/>
                <w:bCs/>
                <w:color w:val="AD1D72"/>
              </w:rPr>
              <w:lastRenderedPageBreak/>
              <w:t>environnements ou des contraintes variés :</w:t>
            </w:r>
            <w:r w:rsidRPr="004B0B9C">
              <w:rPr>
                <w:rFonts w:ascii="Fineliner Script" w:hAnsi="Fineliner Script"/>
              </w:rPr>
              <w:t xml:space="preserve"> Suivre un parcours de motricité/ Se déplacer dans des environnements variés</w:t>
            </w:r>
          </w:p>
        </w:tc>
        <w:tc>
          <w:tcPr>
            <w:tcW w:w="6215" w:type="dxa"/>
          </w:tcPr>
          <w:p w:rsidR="00CC0265" w:rsidRDefault="00CC0265" w:rsidP="001909FC"/>
        </w:tc>
        <w:tc>
          <w:tcPr>
            <w:tcW w:w="6216" w:type="dxa"/>
          </w:tcPr>
          <w:p w:rsidR="00CC0265" w:rsidRDefault="00CC0265" w:rsidP="001909FC"/>
        </w:tc>
      </w:tr>
      <w:tr w:rsidR="00CC0265" w:rsidTr="00CC0265">
        <w:tc>
          <w:tcPr>
            <w:tcW w:w="3107" w:type="dxa"/>
          </w:tcPr>
          <w:p w:rsidR="00CC0265" w:rsidRPr="004B0B9C" w:rsidRDefault="004B0B9C" w:rsidP="001909FC">
            <w:r w:rsidRPr="004B0B9C">
              <w:rPr>
                <w:rFonts w:ascii="Arial-BoldMT" w:hAnsi="Arial-BoldMT" w:cs="Arial-BoldMT"/>
                <w:b/>
                <w:bCs/>
                <w:color w:val="AD1D72"/>
              </w:rPr>
              <w:lastRenderedPageBreak/>
              <w:t xml:space="preserve">Communiquer avec les autres au travers d’actions à visée expressive ou artistique : </w:t>
            </w:r>
            <w:r w:rsidRPr="004B0B9C">
              <w:rPr>
                <w:rFonts w:ascii="Fineliner Script" w:hAnsi="Fineliner Script"/>
              </w:rPr>
              <w:t>Danser avec les autres, Participer à des rondes</w:t>
            </w:r>
          </w:p>
        </w:tc>
        <w:tc>
          <w:tcPr>
            <w:tcW w:w="6215" w:type="dxa"/>
          </w:tcPr>
          <w:p w:rsidR="00CC0265" w:rsidRDefault="00CC0265" w:rsidP="001909FC"/>
        </w:tc>
        <w:tc>
          <w:tcPr>
            <w:tcW w:w="6216" w:type="dxa"/>
          </w:tcPr>
          <w:p w:rsidR="00CC0265" w:rsidRDefault="00CC0265" w:rsidP="001909FC"/>
        </w:tc>
      </w:tr>
      <w:tr w:rsidR="00CC0265" w:rsidTr="00CC0265">
        <w:tc>
          <w:tcPr>
            <w:tcW w:w="3107" w:type="dxa"/>
          </w:tcPr>
          <w:p w:rsidR="004B0B9C" w:rsidRPr="004B0B9C" w:rsidRDefault="004B0B9C" w:rsidP="004B0B9C">
            <w:pPr>
              <w:rPr>
                <w:rFonts w:ascii="Fineliner Script" w:hAnsi="Fineliner Script"/>
              </w:rPr>
            </w:pPr>
            <w:r w:rsidRPr="004B0B9C">
              <w:rPr>
                <w:rFonts w:ascii="Arial-BoldMT" w:hAnsi="Arial-BoldMT" w:cs="Arial-BoldMT"/>
                <w:b/>
                <w:bCs/>
                <w:color w:val="AD1D72"/>
              </w:rPr>
              <w:t>Collaborer, coopérer, s’opposer :</w:t>
            </w:r>
            <w:r w:rsidRPr="004B0B9C">
              <w:rPr>
                <w:rFonts w:ascii="Fineliner Script" w:hAnsi="Fineliner Script"/>
              </w:rPr>
              <w:t xml:space="preserve"> Jouer par équipe</w:t>
            </w:r>
          </w:p>
          <w:p w:rsidR="00CC0265" w:rsidRPr="004B0B9C" w:rsidRDefault="00CC0265" w:rsidP="001909FC"/>
        </w:tc>
        <w:tc>
          <w:tcPr>
            <w:tcW w:w="6215" w:type="dxa"/>
          </w:tcPr>
          <w:p w:rsidR="00CC0265" w:rsidRDefault="00CC0265" w:rsidP="001909FC"/>
        </w:tc>
        <w:tc>
          <w:tcPr>
            <w:tcW w:w="6216" w:type="dxa"/>
          </w:tcPr>
          <w:p w:rsidR="00CC0265" w:rsidRDefault="00CC0265" w:rsidP="001909FC"/>
        </w:tc>
      </w:tr>
      <w:tr w:rsidR="004B0B9C" w:rsidRPr="002D226B" w:rsidTr="00027213">
        <w:tc>
          <w:tcPr>
            <w:tcW w:w="15538" w:type="dxa"/>
            <w:gridSpan w:val="3"/>
          </w:tcPr>
          <w:p w:rsidR="004B0B9C" w:rsidRPr="002D226B" w:rsidRDefault="004B0B9C" w:rsidP="002D226B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 w:rsidRPr="002D226B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Agir, s’exprimer, comprendre à travers les activités artistiques</w:t>
            </w:r>
          </w:p>
        </w:tc>
      </w:tr>
      <w:tr w:rsidR="004B0B9C" w:rsidTr="00CC0265">
        <w:tc>
          <w:tcPr>
            <w:tcW w:w="3107" w:type="dxa"/>
          </w:tcPr>
          <w:p w:rsidR="004B0B9C" w:rsidRPr="004B0B9C" w:rsidRDefault="004B0B9C" w:rsidP="004B0B9C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4B0B9C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Les productions plastiques et visuelles</w:t>
            </w:r>
          </w:p>
        </w:tc>
        <w:tc>
          <w:tcPr>
            <w:tcW w:w="6215" w:type="dxa"/>
          </w:tcPr>
          <w:p w:rsidR="004B0B9C" w:rsidRDefault="004B0B9C" w:rsidP="001909FC"/>
        </w:tc>
        <w:tc>
          <w:tcPr>
            <w:tcW w:w="6216" w:type="dxa"/>
          </w:tcPr>
          <w:p w:rsidR="004B0B9C" w:rsidRDefault="004B0B9C" w:rsidP="001909FC"/>
        </w:tc>
      </w:tr>
      <w:tr w:rsidR="004B0B9C" w:rsidTr="00CC0265">
        <w:tc>
          <w:tcPr>
            <w:tcW w:w="3107" w:type="dxa"/>
          </w:tcPr>
          <w:p w:rsidR="004B0B9C" w:rsidRDefault="004B0B9C" w:rsidP="004B0B9C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AD1D72"/>
              </w:rPr>
              <w:t>Dessiner</w:t>
            </w:r>
          </w:p>
        </w:tc>
        <w:tc>
          <w:tcPr>
            <w:tcW w:w="6215" w:type="dxa"/>
          </w:tcPr>
          <w:p w:rsidR="004B0B9C" w:rsidRDefault="004B0B9C" w:rsidP="001909FC"/>
        </w:tc>
        <w:tc>
          <w:tcPr>
            <w:tcW w:w="6216" w:type="dxa"/>
          </w:tcPr>
          <w:p w:rsidR="004B0B9C" w:rsidRDefault="004B0B9C" w:rsidP="001909FC"/>
        </w:tc>
      </w:tr>
      <w:tr w:rsidR="004B0B9C" w:rsidTr="00CC0265">
        <w:tc>
          <w:tcPr>
            <w:tcW w:w="3107" w:type="dxa"/>
          </w:tcPr>
          <w:p w:rsidR="004B0B9C" w:rsidRDefault="004B0B9C" w:rsidP="004B0B9C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AD1D72"/>
              </w:rPr>
              <w:t>S’exercer au graphisme décoratif </w:t>
            </w:r>
          </w:p>
        </w:tc>
        <w:tc>
          <w:tcPr>
            <w:tcW w:w="6215" w:type="dxa"/>
          </w:tcPr>
          <w:p w:rsidR="004B0B9C" w:rsidRDefault="004B0B9C" w:rsidP="001909FC"/>
        </w:tc>
        <w:tc>
          <w:tcPr>
            <w:tcW w:w="6216" w:type="dxa"/>
          </w:tcPr>
          <w:p w:rsidR="004B0B9C" w:rsidRDefault="004B0B9C" w:rsidP="001909FC"/>
        </w:tc>
      </w:tr>
      <w:tr w:rsidR="004B0B9C" w:rsidTr="00CC0265">
        <w:tc>
          <w:tcPr>
            <w:tcW w:w="3107" w:type="dxa"/>
          </w:tcPr>
          <w:p w:rsidR="004B0B9C" w:rsidRDefault="004B0B9C" w:rsidP="004B0B9C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AD1D72"/>
              </w:rPr>
              <w:t>Réaliser des compositions plastiques, planes et en volume </w:t>
            </w:r>
          </w:p>
        </w:tc>
        <w:tc>
          <w:tcPr>
            <w:tcW w:w="6215" w:type="dxa"/>
          </w:tcPr>
          <w:p w:rsidR="004B0B9C" w:rsidRDefault="004B0B9C" w:rsidP="001909FC"/>
        </w:tc>
        <w:tc>
          <w:tcPr>
            <w:tcW w:w="6216" w:type="dxa"/>
          </w:tcPr>
          <w:p w:rsidR="004B0B9C" w:rsidRDefault="004B0B9C" w:rsidP="001909FC"/>
        </w:tc>
      </w:tr>
      <w:tr w:rsidR="004B0B9C" w:rsidTr="00CC0265">
        <w:tc>
          <w:tcPr>
            <w:tcW w:w="3107" w:type="dxa"/>
          </w:tcPr>
          <w:p w:rsidR="004B0B9C" w:rsidRDefault="004B0B9C" w:rsidP="004B0B9C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AD1D72"/>
              </w:rPr>
              <w:t>Observer, comprendre et transformer des images </w:t>
            </w:r>
          </w:p>
        </w:tc>
        <w:tc>
          <w:tcPr>
            <w:tcW w:w="6215" w:type="dxa"/>
          </w:tcPr>
          <w:p w:rsidR="004B0B9C" w:rsidRDefault="004B0B9C" w:rsidP="001909FC"/>
        </w:tc>
        <w:tc>
          <w:tcPr>
            <w:tcW w:w="6216" w:type="dxa"/>
          </w:tcPr>
          <w:p w:rsidR="004B0B9C" w:rsidRDefault="004B0B9C" w:rsidP="001909FC"/>
        </w:tc>
      </w:tr>
      <w:tr w:rsidR="004B0B9C" w:rsidTr="001909FC">
        <w:tc>
          <w:tcPr>
            <w:tcW w:w="3107" w:type="dxa"/>
          </w:tcPr>
          <w:p w:rsidR="004B0B9C" w:rsidRPr="002D226B" w:rsidRDefault="004B0B9C" w:rsidP="004B0B9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2D226B">
              <w:rPr>
                <w:rFonts w:ascii="Arial-BoldMT" w:hAnsi="Arial-BoldMT" w:cs="Arial-BoldMT"/>
                <w:b/>
                <w:bCs/>
              </w:rPr>
              <w:t>Univers sonores</w:t>
            </w:r>
          </w:p>
          <w:p w:rsidR="004B0B9C" w:rsidRPr="002D226B" w:rsidRDefault="004B0B9C" w:rsidP="001909FC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6215" w:type="dxa"/>
          </w:tcPr>
          <w:p w:rsidR="004B0B9C" w:rsidRDefault="004B0B9C" w:rsidP="001909FC"/>
        </w:tc>
        <w:tc>
          <w:tcPr>
            <w:tcW w:w="6216" w:type="dxa"/>
          </w:tcPr>
          <w:p w:rsidR="004B0B9C" w:rsidRDefault="004B0B9C" w:rsidP="001909FC"/>
        </w:tc>
      </w:tr>
      <w:tr w:rsidR="004B0B9C" w:rsidTr="001909FC">
        <w:tc>
          <w:tcPr>
            <w:tcW w:w="3107" w:type="dxa"/>
          </w:tcPr>
          <w:p w:rsidR="004B0B9C" w:rsidRPr="002D226B" w:rsidRDefault="004B0B9C" w:rsidP="001909FC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2D226B">
              <w:rPr>
                <w:rFonts w:ascii="Arial-BoldMT" w:hAnsi="Arial-BoldMT" w:cs="Arial-BoldMT"/>
                <w:b/>
                <w:bCs/>
                <w:color w:val="AD1D72"/>
              </w:rPr>
              <w:t>Jouer avec sa voix et acquérir un répertoire de comptines et de chansons </w:t>
            </w:r>
          </w:p>
        </w:tc>
        <w:tc>
          <w:tcPr>
            <w:tcW w:w="6215" w:type="dxa"/>
          </w:tcPr>
          <w:p w:rsidR="004B0B9C" w:rsidRDefault="004B0B9C" w:rsidP="001909FC"/>
        </w:tc>
        <w:tc>
          <w:tcPr>
            <w:tcW w:w="6216" w:type="dxa"/>
          </w:tcPr>
          <w:p w:rsidR="004B0B9C" w:rsidRDefault="004B0B9C" w:rsidP="001909FC"/>
        </w:tc>
      </w:tr>
      <w:tr w:rsidR="004B0B9C" w:rsidTr="001909FC">
        <w:tc>
          <w:tcPr>
            <w:tcW w:w="3107" w:type="dxa"/>
          </w:tcPr>
          <w:p w:rsidR="004B0B9C" w:rsidRPr="002D226B" w:rsidRDefault="004B0B9C" w:rsidP="001909FC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2D226B">
              <w:rPr>
                <w:rFonts w:ascii="Arial-BoldMT" w:hAnsi="Arial-BoldMT" w:cs="Arial-BoldMT"/>
                <w:b/>
                <w:bCs/>
                <w:color w:val="AD1D72"/>
              </w:rPr>
              <w:t>Explorer des instruments, utiliser les sonorités du corps </w:t>
            </w:r>
          </w:p>
        </w:tc>
        <w:tc>
          <w:tcPr>
            <w:tcW w:w="6215" w:type="dxa"/>
          </w:tcPr>
          <w:p w:rsidR="004B0B9C" w:rsidRDefault="004B0B9C" w:rsidP="001909FC"/>
        </w:tc>
        <w:tc>
          <w:tcPr>
            <w:tcW w:w="6216" w:type="dxa"/>
          </w:tcPr>
          <w:p w:rsidR="004B0B9C" w:rsidRDefault="004B0B9C" w:rsidP="001909FC"/>
        </w:tc>
      </w:tr>
      <w:tr w:rsidR="004B0B9C" w:rsidTr="001909FC">
        <w:tc>
          <w:tcPr>
            <w:tcW w:w="3107" w:type="dxa"/>
          </w:tcPr>
          <w:p w:rsidR="004B0B9C" w:rsidRPr="002D226B" w:rsidRDefault="004B0B9C" w:rsidP="001909FC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2D226B">
              <w:rPr>
                <w:rFonts w:ascii="Arial-BoldMT" w:hAnsi="Arial-BoldMT" w:cs="Arial-BoldMT"/>
                <w:b/>
                <w:bCs/>
                <w:color w:val="AD1D72"/>
              </w:rPr>
              <w:t>Affiner son écoute </w:t>
            </w:r>
          </w:p>
        </w:tc>
        <w:tc>
          <w:tcPr>
            <w:tcW w:w="6215" w:type="dxa"/>
          </w:tcPr>
          <w:p w:rsidR="004B0B9C" w:rsidRDefault="004B0B9C" w:rsidP="001909FC"/>
        </w:tc>
        <w:tc>
          <w:tcPr>
            <w:tcW w:w="6216" w:type="dxa"/>
          </w:tcPr>
          <w:p w:rsidR="004B0B9C" w:rsidRDefault="004B0B9C" w:rsidP="001909FC"/>
        </w:tc>
      </w:tr>
      <w:tr w:rsidR="004B0B9C" w:rsidTr="001909FC">
        <w:tc>
          <w:tcPr>
            <w:tcW w:w="3107" w:type="dxa"/>
          </w:tcPr>
          <w:p w:rsidR="004B0B9C" w:rsidRPr="002D226B" w:rsidRDefault="004B0B9C" w:rsidP="004B0B9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2D226B">
              <w:rPr>
                <w:rFonts w:ascii="Arial-BoldMT" w:hAnsi="Arial-BoldMT" w:cs="Arial-BoldMT"/>
                <w:b/>
                <w:bCs/>
              </w:rPr>
              <w:t>Le spectacle vivant</w:t>
            </w:r>
          </w:p>
          <w:p w:rsidR="004B0B9C" w:rsidRPr="002D226B" w:rsidRDefault="004B0B9C" w:rsidP="004B0B9C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2D226B">
              <w:rPr>
                <w:rFonts w:ascii="Arial-BoldMT" w:hAnsi="Arial-BoldMT" w:cs="Arial-BoldMT"/>
                <w:b/>
                <w:bCs/>
                <w:color w:val="AD1D72"/>
              </w:rPr>
              <w:t>Pratiquer quelques activités des arts du spectacle vivant </w:t>
            </w:r>
          </w:p>
        </w:tc>
        <w:tc>
          <w:tcPr>
            <w:tcW w:w="6215" w:type="dxa"/>
          </w:tcPr>
          <w:p w:rsidR="004B0B9C" w:rsidRDefault="004B0B9C" w:rsidP="001909FC"/>
        </w:tc>
        <w:tc>
          <w:tcPr>
            <w:tcW w:w="6216" w:type="dxa"/>
          </w:tcPr>
          <w:p w:rsidR="004B0B9C" w:rsidRDefault="004B0B9C" w:rsidP="001909FC"/>
        </w:tc>
      </w:tr>
      <w:tr w:rsidR="004B0B9C" w:rsidRPr="002D226B" w:rsidTr="00B96B1D">
        <w:tc>
          <w:tcPr>
            <w:tcW w:w="15538" w:type="dxa"/>
            <w:gridSpan w:val="3"/>
          </w:tcPr>
          <w:p w:rsidR="004B0B9C" w:rsidRPr="002D226B" w:rsidRDefault="004B0B9C" w:rsidP="004B0B9C">
            <w:pPr>
              <w:jc w:val="center"/>
              <w:rPr>
                <w:sz w:val="24"/>
                <w:szCs w:val="24"/>
              </w:rPr>
            </w:pPr>
            <w:r w:rsidRPr="002D226B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Construire les premiers outils pour structurer sa pensée</w:t>
            </w:r>
          </w:p>
        </w:tc>
      </w:tr>
      <w:tr w:rsidR="004B0B9C" w:rsidTr="00CC0265">
        <w:tc>
          <w:tcPr>
            <w:tcW w:w="3107" w:type="dxa"/>
          </w:tcPr>
          <w:p w:rsidR="004B0B9C" w:rsidRPr="004B0B9C" w:rsidRDefault="004B0B9C" w:rsidP="004B0B9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4B0B9C">
              <w:rPr>
                <w:rFonts w:ascii="Arial-BoldMT" w:hAnsi="Arial-BoldMT" w:cs="Arial-BoldMT"/>
                <w:b/>
                <w:bCs/>
                <w:sz w:val="20"/>
                <w:szCs w:val="20"/>
              </w:rPr>
              <w:lastRenderedPageBreak/>
              <w:t>Découvrir les nombres et leurs utilisations</w:t>
            </w:r>
          </w:p>
        </w:tc>
        <w:tc>
          <w:tcPr>
            <w:tcW w:w="6215" w:type="dxa"/>
          </w:tcPr>
          <w:p w:rsidR="004B0B9C" w:rsidRDefault="004B0B9C" w:rsidP="001909FC"/>
        </w:tc>
        <w:tc>
          <w:tcPr>
            <w:tcW w:w="6216" w:type="dxa"/>
          </w:tcPr>
          <w:p w:rsidR="004B0B9C" w:rsidRDefault="004B0B9C" w:rsidP="001909FC"/>
        </w:tc>
      </w:tr>
      <w:tr w:rsidR="00CC0265" w:rsidTr="00CC0265">
        <w:tc>
          <w:tcPr>
            <w:tcW w:w="3107" w:type="dxa"/>
          </w:tcPr>
          <w:p w:rsidR="00CC0265" w:rsidRDefault="00CC0265" w:rsidP="001909FC">
            <w:r>
              <w:t>Vers les maths</w:t>
            </w:r>
          </w:p>
        </w:tc>
        <w:tc>
          <w:tcPr>
            <w:tcW w:w="6215" w:type="dxa"/>
          </w:tcPr>
          <w:p w:rsidR="00CC0265" w:rsidRDefault="00CC0265" w:rsidP="001909FC"/>
        </w:tc>
        <w:tc>
          <w:tcPr>
            <w:tcW w:w="6216" w:type="dxa"/>
          </w:tcPr>
          <w:p w:rsidR="00CC0265" w:rsidRDefault="00CC0265" w:rsidP="001909FC"/>
        </w:tc>
      </w:tr>
      <w:tr w:rsidR="00CC0265" w:rsidTr="00CC0265">
        <w:tc>
          <w:tcPr>
            <w:tcW w:w="3107" w:type="dxa"/>
          </w:tcPr>
          <w:p w:rsidR="00CC0265" w:rsidRDefault="004B0B9C" w:rsidP="001909FC">
            <w:r>
              <w:t>Jeux mathématiques</w:t>
            </w:r>
          </w:p>
        </w:tc>
        <w:tc>
          <w:tcPr>
            <w:tcW w:w="6215" w:type="dxa"/>
          </w:tcPr>
          <w:p w:rsidR="00CC0265" w:rsidRDefault="00CC0265" w:rsidP="001909FC"/>
        </w:tc>
        <w:tc>
          <w:tcPr>
            <w:tcW w:w="6216" w:type="dxa"/>
          </w:tcPr>
          <w:p w:rsidR="00CC0265" w:rsidRDefault="00CC0265" w:rsidP="001909FC"/>
        </w:tc>
      </w:tr>
      <w:tr w:rsidR="004B0B9C" w:rsidTr="004B0B9C">
        <w:tc>
          <w:tcPr>
            <w:tcW w:w="3107" w:type="dxa"/>
          </w:tcPr>
          <w:p w:rsidR="004B0B9C" w:rsidRDefault="004B0B9C" w:rsidP="001909FC">
            <w:r>
              <w:t>réinvestissement</w:t>
            </w:r>
          </w:p>
        </w:tc>
        <w:tc>
          <w:tcPr>
            <w:tcW w:w="6215" w:type="dxa"/>
          </w:tcPr>
          <w:p w:rsidR="004B0B9C" w:rsidRDefault="004B0B9C" w:rsidP="001909FC"/>
        </w:tc>
        <w:tc>
          <w:tcPr>
            <w:tcW w:w="6216" w:type="dxa"/>
          </w:tcPr>
          <w:p w:rsidR="004B0B9C" w:rsidRDefault="004B0B9C" w:rsidP="001909FC"/>
        </w:tc>
      </w:tr>
      <w:tr w:rsidR="004B0B9C" w:rsidTr="004B0B9C">
        <w:tc>
          <w:tcPr>
            <w:tcW w:w="3107" w:type="dxa"/>
          </w:tcPr>
          <w:p w:rsidR="004B0B9C" w:rsidRDefault="004B0B9C" w:rsidP="001909FC">
            <w:r>
              <w:t>Ateliers autonomes</w:t>
            </w:r>
          </w:p>
        </w:tc>
        <w:tc>
          <w:tcPr>
            <w:tcW w:w="6215" w:type="dxa"/>
          </w:tcPr>
          <w:p w:rsidR="004B0B9C" w:rsidRDefault="004B0B9C" w:rsidP="001909FC"/>
        </w:tc>
        <w:tc>
          <w:tcPr>
            <w:tcW w:w="6216" w:type="dxa"/>
          </w:tcPr>
          <w:p w:rsidR="004B0B9C" w:rsidRDefault="004B0B9C" w:rsidP="001909FC"/>
        </w:tc>
      </w:tr>
      <w:tr w:rsidR="004B0B9C" w:rsidTr="004B0B9C">
        <w:tc>
          <w:tcPr>
            <w:tcW w:w="3107" w:type="dxa"/>
          </w:tcPr>
          <w:p w:rsidR="004B0B9C" w:rsidRDefault="004B0B9C" w:rsidP="001909FC">
            <w:r>
              <w:t>Trace écrite</w:t>
            </w:r>
          </w:p>
        </w:tc>
        <w:tc>
          <w:tcPr>
            <w:tcW w:w="6215" w:type="dxa"/>
          </w:tcPr>
          <w:p w:rsidR="004B0B9C" w:rsidRDefault="004B0B9C" w:rsidP="001909FC"/>
        </w:tc>
        <w:tc>
          <w:tcPr>
            <w:tcW w:w="6216" w:type="dxa"/>
          </w:tcPr>
          <w:p w:rsidR="004B0B9C" w:rsidRDefault="004B0B9C" w:rsidP="001909FC"/>
        </w:tc>
      </w:tr>
      <w:tr w:rsidR="002D226B" w:rsidTr="001909FC">
        <w:tc>
          <w:tcPr>
            <w:tcW w:w="3107" w:type="dxa"/>
          </w:tcPr>
          <w:p w:rsidR="002D226B" w:rsidRPr="004B0B9C" w:rsidRDefault="002D226B" w:rsidP="001909F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2D226B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Construire des premiers savoirs et savoir-faire avec rigueur</w:t>
            </w:r>
          </w:p>
        </w:tc>
        <w:tc>
          <w:tcPr>
            <w:tcW w:w="6215" w:type="dxa"/>
          </w:tcPr>
          <w:p w:rsidR="002D226B" w:rsidRDefault="002D226B" w:rsidP="001909FC"/>
        </w:tc>
        <w:tc>
          <w:tcPr>
            <w:tcW w:w="6216" w:type="dxa"/>
          </w:tcPr>
          <w:p w:rsidR="002D226B" w:rsidRDefault="002D226B" w:rsidP="001909FC"/>
        </w:tc>
      </w:tr>
      <w:tr w:rsidR="002D226B" w:rsidTr="001909FC">
        <w:tc>
          <w:tcPr>
            <w:tcW w:w="3107" w:type="dxa"/>
          </w:tcPr>
          <w:p w:rsidR="002D226B" w:rsidRDefault="002D226B" w:rsidP="001909FC">
            <w:r>
              <w:t>Vers les maths</w:t>
            </w:r>
          </w:p>
        </w:tc>
        <w:tc>
          <w:tcPr>
            <w:tcW w:w="6215" w:type="dxa"/>
          </w:tcPr>
          <w:p w:rsidR="002D226B" w:rsidRDefault="002D226B" w:rsidP="001909FC"/>
        </w:tc>
        <w:tc>
          <w:tcPr>
            <w:tcW w:w="6216" w:type="dxa"/>
          </w:tcPr>
          <w:p w:rsidR="002D226B" w:rsidRDefault="002D226B" w:rsidP="001909FC"/>
        </w:tc>
      </w:tr>
      <w:tr w:rsidR="002D226B" w:rsidTr="001909FC">
        <w:tc>
          <w:tcPr>
            <w:tcW w:w="3107" w:type="dxa"/>
          </w:tcPr>
          <w:p w:rsidR="002D226B" w:rsidRDefault="002D226B" w:rsidP="001909FC">
            <w:r>
              <w:t>Jeux mathématiques</w:t>
            </w:r>
          </w:p>
        </w:tc>
        <w:tc>
          <w:tcPr>
            <w:tcW w:w="6215" w:type="dxa"/>
          </w:tcPr>
          <w:p w:rsidR="002D226B" w:rsidRDefault="002D226B" w:rsidP="001909FC"/>
        </w:tc>
        <w:tc>
          <w:tcPr>
            <w:tcW w:w="6216" w:type="dxa"/>
          </w:tcPr>
          <w:p w:rsidR="002D226B" w:rsidRDefault="002D226B" w:rsidP="001909FC"/>
        </w:tc>
      </w:tr>
      <w:tr w:rsidR="002D226B" w:rsidTr="001909FC">
        <w:tc>
          <w:tcPr>
            <w:tcW w:w="3107" w:type="dxa"/>
          </w:tcPr>
          <w:p w:rsidR="002D226B" w:rsidRDefault="002D226B" w:rsidP="001909FC">
            <w:r>
              <w:t>réinvestissement</w:t>
            </w:r>
          </w:p>
        </w:tc>
        <w:tc>
          <w:tcPr>
            <w:tcW w:w="6215" w:type="dxa"/>
          </w:tcPr>
          <w:p w:rsidR="002D226B" w:rsidRDefault="002D226B" w:rsidP="001909FC"/>
        </w:tc>
        <w:tc>
          <w:tcPr>
            <w:tcW w:w="6216" w:type="dxa"/>
          </w:tcPr>
          <w:p w:rsidR="002D226B" w:rsidRDefault="002D226B" w:rsidP="001909FC"/>
        </w:tc>
      </w:tr>
      <w:tr w:rsidR="002D226B" w:rsidTr="001909FC">
        <w:tc>
          <w:tcPr>
            <w:tcW w:w="3107" w:type="dxa"/>
          </w:tcPr>
          <w:p w:rsidR="002D226B" w:rsidRDefault="002D226B" w:rsidP="001909FC">
            <w:r>
              <w:t>Ateliers autonomes</w:t>
            </w:r>
          </w:p>
        </w:tc>
        <w:tc>
          <w:tcPr>
            <w:tcW w:w="6215" w:type="dxa"/>
          </w:tcPr>
          <w:p w:rsidR="002D226B" w:rsidRDefault="002D226B" w:rsidP="001909FC"/>
        </w:tc>
        <w:tc>
          <w:tcPr>
            <w:tcW w:w="6216" w:type="dxa"/>
          </w:tcPr>
          <w:p w:rsidR="002D226B" w:rsidRDefault="002D226B" w:rsidP="001909FC"/>
        </w:tc>
      </w:tr>
      <w:tr w:rsidR="002D226B" w:rsidTr="001909FC">
        <w:tc>
          <w:tcPr>
            <w:tcW w:w="3107" w:type="dxa"/>
          </w:tcPr>
          <w:p w:rsidR="002D226B" w:rsidRDefault="002D226B" w:rsidP="001909FC">
            <w:r>
              <w:t>Trace écrite</w:t>
            </w:r>
          </w:p>
        </w:tc>
        <w:tc>
          <w:tcPr>
            <w:tcW w:w="6215" w:type="dxa"/>
          </w:tcPr>
          <w:p w:rsidR="002D226B" w:rsidRDefault="002D226B" w:rsidP="001909FC"/>
        </w:tc>
        <w:tc>
          <w:tcPr>
            <w:tcW w:w="6216" w:type="dxa"/>
          </w:tcPr>
          <w:p w:rsidR="002D226B" w:rsidRDefault="002D226B" w:rsidP="001909FC"/>
        </w:tc>
      </w:tr>
      <w:tr w:rsidR="002D226B" w:rsidTr="001909FC">
        <w:tc>
          <w:tcPr>
            <w:tcW w:w="3107" w:type="dxa"/>
          </w:tcPr>
          <w:p w:rsidR="002D226B" w:rsidRPr="004B0B9C" w:rsidRDefault="002D226B" w:rsidP="001909F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2D226B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Explorer des formes, des grandeurs, des suites organisées</w:t>
            </w:r>
          </w:p>
        </w:tc>
        <w:tc>
          <w:tcPr>
            <w:tcW w:w="6215" w:type="dxa"/>
          </w:tcPr>
          <w:p w:rsidR="002D226B" w:rsidRDefault="002D226B" w:rsidP="001909FC"/>
        </w:tc>
        <w:tc>
          <w:tcPr>
            <w:tcW w:w="6216" w:type="dxa"/>
          </w:tcPr>
          <w:p w:rsidR="002D226B" w:rsidRDefault="002D226B" w:rsidP="001909FC"/>
        </w:tc>
      </w:tr>
      <w:tr w:rsidR="002D226B" w:rsidTr="001909FC">
        <w:tc>
          <w:tcPr>
            <w:tcW w:w="3107" w:type="dxa"/>
          </w:tcPr>
          <w:p w:rsidR="002D226B" w:rsidRDefault="002D226B" w:rsidP="001909FC">
            <w:r>
              <w:t>Vers les maths</w:t>
            </w:r>
          </w:p>
        </w:tc>
        <w:tc>
          <w:tcPr>
            <w:tcW w:w="6215" w:type="dxa"/>
          </w:tcPr>
          <w:p w:rsidR="002D226B" w:rsidRDefault="002D226B" w:rsidP="001909FC"/>
        </w:tc>
        <w:tc>
          <w:tcPr>
            <w:tcW w:w="6216" w:type="dxa"/>
          </w:tcPr>
          <w:p w:rsidR="002D226B" w:rsidRDefault="002D226B" w:rsidP="001909FC"/>
        </w:tc>
      </w:tr>
      <w:tr w:rsidR="002D226B" w:rsidTr="001909FC">
        <w:tc>
          <w:tcPr>
            <w:tcW w:w="3107" w:type="dxa"/>
          </w:tcPr>
          <w:p w:rsidR="002D226B" w:rsidRDefault="002D226B" w:rsidP="001909FC">
            <w:r>
              <w:t>Jeux mathématiques</w:t>
            </w:r>
          </w:p>
        </w:tc>
        <w:tc>
          <w:tcPr>
            <w:tcW w:w="6215" w:type="dxa"/>
          </w:tcPr>
          <w:p w:rsidR="002D226B" w:rsidRDefault="002D226B" w:rsidP="001909FC"/>
        </w:tc>
        <w:tc>
          <w:tcPr>
            <w:tcW w:w="6216" w:type="dxa"/>
          </w:tcPr>
          <w:p w:rsidR="002D226B" w:rsidRDefault="002D226B" w:rsidP="001909FC"/>
        </w:tc>
      </w:tr>
      <w:tr w:rsidR="002D226B" w:rsidTr="001909FC">
        <w:tc>
          <w:tcPr>
            <w:tcW w:w="3107" w:type="dxa"/>
          </w:tcPr>
          <w:p w:rsidR="002D226B" w:rsidRDefault="002D226B" w:rsidP="001909FC">
            <w:r>
              <w:t>réinvestissement</w:t>
            </w:r>
          </w:p>
        </w:tc>
        <w:tc>
          <w:tcPr>
            <w:tcW w:w="6215" w:type="dxa"/>
          </w:tcPr>
          <w:p w:rsidR="002D226B" w:rsidRDefault="002D226B" w:rsidP="001909FC"/>
        </w:tc>
        <w:tc>
          <w:tcPr>
            <w:tcW w:w="6216" w:type="dxa"/>
          </w:tcPr>
          <w:p w:rsidR="002D226B" w:rsidRDefault="002D226B" w:rsidP="001909FC"/>
        </w:tc>
      </w:tr>
      <w:tr w:rsidR="002D226B" w:rsidTr="001909FC">
        <w:tc>
          <w:tcPr>
            <w:tcW w:w="3107" w:type="dxa"/>
          </w:tcPr>
          <w:p w:rsidR="002D226B" w:rsidRDefault="002D226B" w:rsidP="001909FC">
            <w:r>
              <w:t>Ateliers autonomes</w:t>
            </w:r>
          </w:p>
        </w:tc>
        <w:tc>
          <w:tcPr>
            <w:tcW w:w="6215" w:type="dxa"/>
          </w:tcPr>
          <w:p w:rsidR="002D226B" w:rsidRDefault="002D226B" w:rsidP="001909FC"/>
        </w:tc>
        <w:tc>
          <w:tcPr>
            <w:tcW w:w="6216" w:type="dxa"/>
          </w:tcPr>
          <w:p w:rsidR="002D226B" w:rsidRDefault="002D226B" w:rsidP="001909FC"/>
        </w:tc>
      </w:tr>
      <w:tr w:rsidR="002D226B" w:rsidTr="001909FC">
        <w:tc>
          <w:tcPr>
            <w:tcW w:w="3107" w:type="dxa"/>
          </w:tcPr>
          <w:p w:rsidR="002D226B" w:rsidRDefault="002D226B" w:rsidP="001909FC">
            <w:r>
              <w:t>Trace écrite</w:t>
            </w:r>
          </w:p>
        </w:tc>
        <w:tc>
          <w:tcPr>
            <w:tcW w:w="6215" w:type="dxa"/>
          </w:tcPr>
          <w:p w:rsidR="002D226B" w:rsidRDefault="002D226B" w:rsidP="001909FC"/>
        </w:tc>
        <w:tc>
          <w:tcPr>
            <w:tcW w:w="6216" w:type="dxa"/>
          </w:tcPr>
          <w:p w:rsidR="002D226B" w:rsidRDefault="002D226B" w:rsidP="001909FC"/>
        </w:tc>
      </w:tr>
      <w:tr w:rsidR="002D226B" w:rsidRPr="002D226B" w:rsidTr="00300878">
        <w:tc>
          <w:tcPr>
            <w:tcW w:w="15538" w:type="dxa"/>
            <w:gridSpan w:val="3"/>
          </w:tcPr>
          <w:p w:rsidR="002D226B" w:rsidRPr="002D226B" w:rsidRDefault="002D226B" w:rsidP="002D226B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 w:rsidRPr="002D226B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Explorer le monde</w:t>
            </w:r>
          </w:p>
        </w:tc>
      </w:tr>
      <w:tr w:rsidR="002D226B" w:rsidTr="001909FC">
        <w:tc>
          <w:tcPr>
            <w:tcW w:w="3107" w:type="dxa"/>
          </w:tcPr>
          <w:p w:rsidR="002D226B" w:rsidRPr="004B0B9C" w:rsidRDefault="002D226B" w:rsidP="001909F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2D226B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Se repérer dans le temps et l’espace</w:t>
            </w:r>
          </w:p>
        </w:tc>
        <w:tc>
          <w:tcPr>
            <w:tcW w:w="6215" w:type="dxa"/>
          </w:tcPr>
          <w:p w:rsidR="002D226B" w:rsidRDefault="002D226B" w:rsidP="001909FC"/>
        </w:tc>
        <w:tc>
          <w:tcPr>
            <w:tcW w:w="6216" w:type="dxa"/>
          </w:tcPr>
          <w:p w:rsidR="002D226B" w:rsidRDefault="002D226B" w:rsidP="001909FC"/>
        </w:tc>
      </w:tr>
      <w:tr w:rsidR="002D226B" w:rsidTr="001909FC">
        <w:tc>
          <w:tcPr>
            <w:tcW w:w="3107" w:type="dxa"/>
          </w:tcPr>
          <w:p w:rsidR="002D226B" w:rsidRDefault="002D226B" w:rsidP="001909FC">
            <w:r>
              <w:t>Vers les maths</w:t>
            </w:r>
          </w:p>
        </w:tc>
        <w:tc>
          <w:tcPr>
            <w:tcW w:w="6215" w:type="dxa"/>
          </w:tcPr>
          <w:p w:rsidR="002D226B" w:rsidRDefault="002D226B" w:rsidP="001909FC"/>
        </w:tc>
        <w:tc>
          <w:tcPr>
            <w:tcW w:w="6216" w:type="dxa"/>
          </w:tcPr>
          <w:p w:rsidR="002D226B" w:rsidRDefault="002D226B" w:rsidP="001909FC"/>
        </w:tc>
      </w:tr>
      <w:tr w:rsidR="002D226B" w:rsidTr="001909FC">
        <w:tc>
          <w:tcPr>
            <w:tcW w:w="3107" w:type="dxa"/>
          </w:tcPr>
          <w:p w:rsidR="002D226B" w:rsidRDefault="002D226B" w:rsidP="001909FC">
            <w:r>
              <w:t>Rituels</w:t>
            </w:r>
          </w:p>
        </w:tc>
        <w:tc>
          <w:tcPr>
            <w:tcW w:w="6215" w:type="dxa"/>
          </w:tcPr>
          <w:p w:rsidR="002D226B" w:rsidRDefault="002D226B" w:rsidP="001909FC"/>
        </w:tc>
        <w:tc>
          <w:tcPr>
            <w:tcW w:w="6216" w:type="dxa"/>
          </w:tcPr>
          <w:p w:rsidR="002D226B" w:rsidRDefault="002D226B" w:rsidP="001909FC"/>
        </w:tc>
      </w:tr>
      <w:tr w:rsidR="002D226B" w:rsidTr="001909FC">
        <w:tc>
          <w:tcPr>
            <w:tcW w:w="3107" w:type="dxa"/>
          </w:tcPr>
          <w:p w:rsidR="002D226B" w:rsidRDefault="002D226B" w:rsidP="001909FC">
            <w:r>
              <w:t xml:space="preserve">Jeux </w:t>
            </w:r>
          </w:p>
        </w:tc>
        <w:tc>
          <w:tcPr>
            <w:tcW w:w="6215" w:type="dxa"/>
          </w:tcPr>
          <w:p w:rsidR="002D226B" w:rsidRDefault="002D226B" w:rsidP="001909FC"/>
        </w:tc>
        <w:tc>
          <w:tcPr>
            <w:tcW w:w="6216" w:type="dxa"/>
          </w:tcPr>
          <w:p w:rsidR="002D226B" w:rsidRDefault="002D226B" w:rsidP="001909FC"/>
        </w:tc>
      </w:tr>
      <w:tr w:rsidR="002D226B" w:rsidTr="001909FC">
        <w:tc>
          <w:tcPr>
            <w:tcW w:w="3107" w:type="dxa"/>
          </w:tcPr>
          <w:p w:rsidR="002D226B" w:rsidRDefault="002D226B" w:rsidP="001909FC">
            <w:r>
              <w:t>réinvestissement</w:t>
            </w:r>
          </w:p>
        </w:tc>
        <w:tc>
          <w:tcPr>
            <w:tcW w:w="6215" w:type="dxa"/>
          </w:tcPr>
          <w:p w:rsidR="002D226B" w:rsidRDefault="002D226B" w:rsidP="001909FC"/>
        </w:tc>
        <w:tc>
          <w:tcPr>
            <w:tcW w:w="6216" w:type="dxa"/>
          </w:tcPr>
          <w:p w:rsidR="002D226B" w:rsidRDefault="002D226B" w:rsidP="001909FC"/>
        </w:tc>
      </w:tr>
      <w:tr w:rsidR="002D226B" w:rsidTr="001909FC">
        <w:tc>
          <w:tcPr>
            <w:tcW w:w="3107" w:type="dxa"/>
          </w:tcPr>
          <w:p w:rsidR="002D226B" w:rsidRDefault="002D226B" w:rsidP="001909FC">
            <w:r>
              <w:t>Ateliers autonomes</w:t>
            </w:r>
          </w:p>
        </w:tc>
        <w:tc>
          <w:tcPr>
            <w:tcW w:w="6215" w:type="dxa"/>
          </w:tcPr>
          <w:p w:rsidR="002D226B" w:rsidRDefault="002D226B" w:rsidP="001909FC"/>
        </w:tc>
        <w:tc>
          <w:tcPr>
            <w:tcW w:w="6216" w:type="dxa"/>
          </w:tcPr>
          <w:p w:rsidR="002D226B" w:rsidRDefault="002D226B" w:rsidP="001909FC"/>
        </w:tc>
      </w:tr>
      <w:tr w:rsidR="002D226B" w:rsidTr="001909FC">
        <w:tc>
          <w:tcPr>
            <w:tcW w:w="3107" w:type="dxa"/>
          </w:tcPr>
          <w:p w:rsidR="002D226B" w:rsidRDefault="002D226B" w:rsidP="001909FC">
            <w:r>
              <w:t>Trace écrite</w:t>
            </w:r>
          </w:p>
        </w:tc>
        <w:tc>
          <w:tcPr>
            <w:tcW w:w="6215" w:type="dxa"/>
          </w:tcPr>
          <w:p w:rsidR="002D226B" w:rsidRDefault="002D226B" w:rsidP="001909FC"/>
        </w:tc>
        <w:tc>
          <w:tcPr>
            <w:tcW w:w="6216" w:type="dxa"/>
          </w:tcPr>
          <w:p w:rsidR="002D226B" w:rsidRDefault="002D226B" w:rsidP="001909FC"/>
        </w:tc>
      </w:tr>
      <w:tr w:rsidR="002D226B" w:rsidTr="001909FC">
        <w:tc>
          <w:tcPr>
            <w:tcW w:w="3107" w:type="dxa"/>
          </w:tcPr>
          <w:p w:rsidR="002D226B" w:rsidRDefault="002D226B" w:rsidP="001909FC">
            <w:r>
              <w:rPr>
                <w:rFonts w:ascii="Arial-BoldMT" w:hAnsi="Arial-BoldMT" w:cs="Arial-BoldMT"/>
                <w:b/>
                <w:bCs/>
                <w:color w:val="AD1D72"/>
              </w:rPr>
              <w:t>Découvrir le monde vivant :</w:t>
            </w:r>
          </w:p>
        </w:tc>
        <w:tc>
          <w:tcPr>
            <w:tcW w:w="6215" w:type="dxa"/>
          </w:tcPr>
          <w:p w:rsidR="002D226B" w:rsidRDefault="002D226B" w:rsidP="001909FC"/>
        </w:tc>
        <w:tc>
          <w:tcPr>
            <w:tcW w:w="6216" w:type="dxa"/>
          </w:tcPr>
          <w:p w:rsidR="002D226B" w:rsidRDefault="002D226B" w:rsidP="001909FC"/>
        </w:tc>
      </w:tr>
      <w:tr w:rsidR="002D226B" w:rsidTr="001909FC">
        <w:tc>
          <w:tcPr>
            <w:tcW w:w="3107" w:type="dxa"/>
          </w:tcPr>
          <w:p w:rsidR="002D226B" w:rsidRDefault="002D226B" w:rsidP="001909FC">
            <w:pPr>
              <w:rPr>
                <w:rFonts w:ascii="Arial-BoldMT" w:hAnsi="Arial-BoldMT" w:cs="Arial-BoldMT"/>
                <w:b/>
                <w:bCs/>
                <w:color w:val="AD1D72"/>
              </w:rPr>
            </w:pPr>
            <w:r>
              <w:rPr>
                <w:rFonts w:ascii="Arial-BoldMT" w:hAnsi="Arial-BoldMT" w:cs="Arial-BoldMT"/>
                <w:b/>
                <w:bCs/>
                <w:color w:val="AD1D72"/>
              </w:rPr>
              <w:t>Explorer la matière :</w:t>
            </w:r>
          </w:p>
        </w:tc>
        <w:tc>
          <w:tcPr>
            <w:tcW w:w="6215" w:type="dxa"/>
          </w:tcPr>
          <w:p w:rsidR="002D226B" w:rsidRDefault="002D226B" w:rsidP="001909FC"/>
        </w:tc>
        <w:tc>
          <w:tcPr>
            <w:tcW w:w="6216" w:type="dxa"/>
          </w:tcPr>
          <w:p w:rsidR="002D226B" w:rsidRDefault="002D226B" w:rsidP="001909FC"/>
        </w:tc>
      </w:tr>
      <w:tr w:rsidR="002D226B" w:rsidTr="001909FC">
        <w:tc>
          <w:tcPr>
            <w:tcW w:w="3107" w:type="dxa"/>
          </w:tcPr>
          <w:p w:rsidR="002D226B" w:rsidRDefault="002D226B" w:rsidP="002D226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AD1D72"/>
              </w:rPr>
            </w:pPr>
            <w:r>
              <w:rPr>
                <w:rFonts w:ascii="Arial-BoldMT" w:hAnsi="Arial-BoldMT" w:cs="Arial-BoldMT"/>
                <w:b/>
                <w:bCs/>
                <w:color w:val="AD1D72"/>
              </w:rPr>
              <w:t>Utiliser, fabriquer, manipuler des objets</w:t>
            </w:r>
          </w:p>
        </w:tc>
        <w:tc>
          <w:tcPr>
            <w:tcW w:w="6215" w:type="dxa"/>
          </w:tcPr>
          <w:p w:rsidR="002D226B" w:rsidRDefault="002D226B" w:rsidP="001909FC"/>
        </w:tc>
        <w:tc>
          <w:tcPr>
            <w:tcW w:w="6216" w:type="dxa"/>
          </w:tcPr>
          <w:p w:rsidR="002D226B" w:rsidRDefault="002D226B" w:rsidP="001909FC"/>
        </w:tc>
      </w:tr>
      <w:tr w:rsidR="002D226B" w:rsidTr="001909FC">
        <w:tc>
          <w:tcPr>
            <w:tcW w:w="3107" w:type="dxa"/>
          </w:tcPr>
          <w:p w:rsidR="002D226B" w:rsidRDefault="002D226B" w:rsidP="002D226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AD1D72"/>
              </w:rPr>
            </w:pPr>
            <w:r>
              <w:rPr>
                <w:rFonts w:ascii="Arial-BoldMT" w:hAnsi="Arial-BoldMT" w:cs="Arial-BoldMT"/>
                <w:b/>
                <w:bCs/>
                <w:color w:val="AD1D72"/>
              </w:rPr>
              <w:t>Utiliser des outils numériques </w:t>
            </w:r>
          </w:p>
        </w:tc>
        <w:tc>
          <w:tcPr>
            <w:tcW w:w="6215" w:type="dxa"/>
          </w:tcPr>
          <w:p w:rsidR="002D226B" w:rsidRDefault="002D226B" w:rsidP="001909FC"/>
        </w:tc>
        <w:tc>
          <w:tcPr>
            <w:tcW w:w="6216" w:type="dxa"/>
          </w:tcPr>
          <w:p w:rsidR="002D226B" w:rsidRDefault="002D226B" w:rsidP="001909FC"/>
        </w:tc>
      </w:tr>
    </w:tbl>
    <w:p w:rsidR="0098069E" w:rsidRDefault="0098069E"/>
    <w:sectPr w:rsidR="0098069E" w:rsidSect="00D848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ineliner Scrip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48F8"/>
    <w:rsid w:val="002D226B"/>
    <w:rsid w:val="004B0B9C"/>
    <w:rsid w:val="0098069E"/>
    <w:rsid w:val="00CC0265"/>
    <w:rsid w:val="00D8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6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4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84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2016-07-31T09:58:00Z</dcterms:created>
  <dcterms:modified xsi:type="dcterms:W3CDTF">2016-07-31T10:39:00Z</dcterms:modified>
</cp:coreProperties>
</file>